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69" w:rsidRPr="00FD6869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FD6869" w:rsidTr="008B115D">
        <w:trPr>
          <w:trHeight w:val="2604"/>
        </w:trPr>
        <w:tc>
          <w:tcPr>
            <w:tcW w:w="4242" w:type="dxa"/>
          </w:tcPr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FD6869" w:rsidRPr="00220AAB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FD6869" w:rsidRPr="00220AAB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FD6869" w:rsidRDefault="00FD6869" w:rsidP="008B115D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FD6869" w:rsidRDefault="00FD6869" w:rsidP="008B115D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FD6869" w:rsidRDefault="00FD6869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FD6869" w:rsidRDefault="00FD6869" w:rsidP="008B115D">
            <w:pPr>
              <w:pStyle w:val="a3"/>
              <w:rPr>
                <w:sz w:val="16"/>
              </w:rPr>
            </w:pP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FD6869" w:rsidRDefault="00FD6869" w:rsidP="008B115D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FD6869" w:rsidTr="008B115D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6869" w:rsidRDefault="00FD6869" w:rsidP="008B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FD6869" w:rsidRPr="00F12B2E" w:rsidTr="008B115D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869" w:rsidRPr="00F20515" w:rsidRDefault="00FD6869" w:rsidP="008B115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6869" w:rsidRPr="00B87B85" w:rsidRDefault="00FD6869" w:rsidP="008B115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869" w:rsidRDefault="00FD6869" w:rsidP="008B115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FD6869" w:rsidRPr="00FC5A39" w:rsidRDefault="00FD6869" w:rsidP="008B11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FD6869" w:rsidRPr="00F12B2E" w:rsidRDefault="00FD6869" w:rsidP="00FD6869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A40BDD"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август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  <w:lang w:val="en-US"/>
        </w:rPr>
        <w:t>100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августа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FD6869" w:rsidRDefault="00FD6869" w:rsidP="00FD6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FD6869" w:rsidRPr="005A40C4" w:rsidRDefault="00FD6869" w:rsidP="005A3233">
      <w:pPr>
        <w:ind w:left="57" w:right="57" w:firstLine="600"/>
        <w:jc w:val="center"/>
        <w:rPr>
          <w:b/>
          <w:sz w:val="28"/>
          <w:szCs w:val="28"/>
        </w:rPr>
      </w:pPr>
      <w:r w:rsidRPr="005A40C4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дополнений</w:t>
      </w:r>
      <w:r w:rsidRPr="005A40C4">
        <w:rPr>
          <w:b/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Pr="005A40C4">
        <w:rPr>
          <w:b/>
          <w:sz w:val="28"/>
          <w:szCs w:val="28"/>
        </w:rPr>
        <w:t>Таналыкский</w:t>
      </w:r>
      <w:proofErr w:type="spellEnd"/>
      <w:r w:rsidRPr="005A40C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b/>
          <w:sz w:val="28"/>
          <w:szCs w:val="28"/>
        </w:rPr>
        <w:t>Хайбуллинский</w:t>
      </w:r>
      <w:proofErr w:type="spellEnd"/>
      <w:r w:rsidRPr="005A40C4">
        <w:rPr>
          <w:b/>
          <w:sz w:val="28"/>
          <w:szCs w:val="28"/>
        </w:rPr>
        <w:t xml:space="preserve"> район Республики Башкортостан от 03.03.2014 года № 3 «Об утверждении муниципальной программы </w:t>
      </w:r>
      <w:r w:rsidRPr="005A40C4">
        <w:rPr>
          <w:sz w:val="28"/>
          <w:szCs w:val="28"/>
        </w:rPr>
        <w:t xml:space="preserve"> </w:t>
      </w:r>
      <w:r w:rsidRPr="005A40C4">
        <w:rPr>
          <w:b/>
          <w:sz w:val="28"/>
          <w:szCs w:val="28"/>
        </w:rPr>
        <w:t>противодействия коррупции в</w:t>
      </w:r>
      <w:r w:rsidRPr="005A40C4">
        <w:rPr>
          <w:sz w:val="28"/>
          <w:szCs w:val="28"/>
        </w:rPr>
        <w:t xml:space="preserve"> </w:t>
      </w:r>
      <w:r w:rsidRPr="005A40C4">
        <w:rPr>
          <w:b/>
          <w:sz w:val="28"/>
          <w:szCs w:val="28"/>
        </w:rPr>
        <w:t xml:space="preserve">сельском поселении </w:t>
      </w:r>
      <w:proofErr w:type="spellStart"/>
      <w:r w:rsidRPr="005A40C4">
        <w:rPr>
          <w:b/>
          <w:sz w:val="28"/>
          <w:szCs w:val="28"/>
        </w:rPr>
        <w:t>Таналыкский</w:t>
      </w:r>
      <w:proofErr w:type="spellEnd"/>
      <w:r w:rsidRPr="005A40C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b/>
          <w:sz w:val="28"/>
          <w:szCs w:val="28"/>
        </w:rPr>
        <w:t>Хайбуллинский</w:t>
      </w:r>
      <w:proofErr w:type="spellEnd"/>
      <w:r w:rsidRPr="005A40C4">
        <w:rPr>
          <w:b/>
          <w:sz w:val="28"/>
          <w:szCs w:val="28"/>
        </w:rPr>
        <w:t xml:space="preserve"> район Республики Башкортостан</w:t>
      </w:r>
      <w:r w:rsidR="005A3233" w:rsidRPr="005A3233">
        <w:rPr>
          <w:b/>
          <w:sz w:val="28"/>
          <w:szCs w:val="28"/>
        </w:rPr>
        <w:t xml:space="preserve"> </w:t>
      </w:r>
      <w:r w:rsidRPr="005A40C4">
        <w:rPr>
          <w:b/>
          <w:sz w:val="28"/>
          <w:szCs w:val="28"/>
        </w:rPr>
        <w:t xml:space="preserve">на 2014-2016 годы» </w:t>
      </w:r>
    </w:p>
    <w:p w:rsidR="00FD6869" w:rsidRPr="005A40C4" w:rsidRDefault="00FD6869" w:rsidP="00FD6869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FD6869" w:rsidRPr="005A40C4" w:rsidRDefault="00FD6869" w:rsidP="00FD6869">
      <w:pPr>
        <w:ind w:left="57" w:right="57" w:firstLine="600"/>
        <w:jc w:val="both"/>
        <w:rPr>
          <w:sz w:val="28"/>
          <w:szCs w:val="28"/>
        </w:rPr>
      </w:pPr>
      <w:proofErr w:type="gramStart"/>
      <w:r w:rsidRPr="005A40C4">
        <w:rPr>
          <w:sz w:val="28"/>
          <w:szCs w:val="28"/>
        </w:rPr>
        <w:t xml:space="preserve">В соответствии с пунктом 10 Указа Президента Российской Федерации от 1 апреля 2016 г. № 147 «О Национальном плане противодействия коррупции на 2016-2017 годы», с планом мероприятий раздела 7 Комплексного плана действий по обеспечению правопорядка в Республики Башкортостан на 2016 год, утвержденного распоряжением Главы Республики Башкортостан от 31 декабря 2015 года № РГ-230,  Администрация сельского поселения </w:t>
      </w:r>
      <w:proofErr w:type="spellStart"/>
      <w:r w:rsidRPr="005A40C4"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район</w:t>
      </w:r>
      <w:proofErr w:type="gramEnd"/>
      <w:r w:rsidRPr="005A40C4">
        <w:rPr>
          <w:sz w:val="28"/>
          <w:szCs w:val="28"/>
        </w:rPr>
        <w:t xml:space="preserve"> Республики Башкортостан </w:t>
      </w:r>
      <w:proofErr w:type="spellStart"/>
      <w:proofErr w:type="gramStart"/>
      <w:r w:rsidRPr="005A40C4">
        <w:rPr>
          <w:sz w:val="28"/>
          <w:szCs w:val="28"/>
        </w:rPr>
        <w:t>п</w:t>
      </w:r>
      <w:proofErr w:type="spellEnd"/>
      <w:proofErr w:type="gramEnd"/>
      <w:r w:rsidRPr="005A40C4">
        <w:rPr>
          <w:sz w:val="28"/>
          <w:szCs w:val="28"/>
        </w:rPr>
        <w:t xml:space="preserve"> о с т а </w:t>
      </w:r>
      <w:proofErr w:type="spellStart"/>
      <w:r w:rsidRPr="005A40C4">
        <w:rPr>
          <w:sz w:val="28"/>
          <w:szCs w:val="28"/>
        </w:rPr>
        <w:t>н</w:t>
      </w:r>
      <w:proofErr w:type="spellEnd"/>
      <w:r w:rsidRPr="005A40C4">
        <w:rPr>
          <w:sz w:val="28"/>
          <w:szCs w:val="28"/>
        </w:rPr>
        <w:t xml:space="preserve"> о в л я е т:</w:t>
      </w:r>
    </w:p>
    <w:p w:rsidR="00FD6869" w:rsidRPr="005A40C4" w:rsidRDefault="00FD6869" w:rsidP="00FD6869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 w:rsidRPr="005A40C4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дополнения</w:t>
      </w:r>
      <w:r w:rsidRPr="005A40C4">
        <w:rPr>
          <w:sz w:val="28"/>
          <w:szCs w:val="28"/>
        </w:rPr>
        <w:t xml:space="preserve"> в постановление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03.03.2014 года № 3</w:t>
      </w:r>
      <w:r w:rsidRPr="005A40C4">
        <w:rPr>
          <w:sz w:val="28"/>
          <w:szCs w:val="28"/>
        </w:rPr>
        <w:t xml:space="preserve"> «Об утверждении муниципальной программы противодействия коррупции в 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2014-2016 годы</w:t>
      </w:r>
      <w:r w:rsidRPr="005A40C4">
        <w:rPr>
          <w:spacing w:val="2"/>
          <w:kern w:val="16"/>
          <w:position w:val="2"/>
          <w:sz w:val="28"/>
          <w:szCs w:val="28"/>
        </w:rPr>
        <w:t>»:</w:t>
      </w:r>
    </w:p>
    <w:p w:rsidR="00FD6869" w:rsidRPr="005A40C4" w:rsidRDefault="00FD6869" w:rsidP="00FD6869">
      <w:pPr>
        <w:ind w:left="57" w:right="57" w:firstLine="600"/>
        <w:jc w:val="both"/>
        <w:rPr>
          <w:sz w:val="28"/>
          <w:szCs w:val="28"/>
        </w:rPr>
      </w:pPr>
      <w:r w:rsidRPr="005A40C4">
        <w:rPr>
          <w:spacing w:val="2"/>
          <w:kern w:val="16"/>
          <w:position w:val="2"/>
          <w:sz w:val="28"/>
          <w:szCs w:val="28"/>
        </w:rPr>
        <w:t xml:space="preserve">- </w:t>
      </w:r>
      <w:r>
        <w:rPr>
          <w:spacing w:val="2"/>
          <w:kern w:val="16"/>
          <w:position w:val="2"/>
          <w:sz w:val="28"/>
          <w:szCs w:val="28"/>
        </w:rPr>
        <w:t>дополнить</w:t>
      </w:r>
      <w:r w:rsidRPr="005A40C4">
        <w:rPr>
          <w:spacing w:val="2"/>
          <w:kern w:val="16"/>
          <w:position w:val="2"/>
          <w:sz w:val="28"/>
          <w:szCs w:val="28"/>
        </w:rPr>
        <w:t xml:space="preserve"> пункт </w:t>
      </w:r>
      <w:r>
        <w:rPr>
          <w:spacing w:val="2"/>
          <w:kern w:val="16"/>
          <w:position w:val="2"/>
          <w:sz w:val="28"/>
          <w:szCs w:val="28"/>
        </w:rPr>
        <w:t>8 Приложением</w:t>
      </w:r>
      <w:r w:rsidRPr="005A40C4">
        <w:rPr>
          <w:spacing w:val="2"/>
          <w:kern w:val="16"/>
          <w:position w:val="2"/>
          <w:sz w:val="28"/>
          <w:szCs w:val="28"/>
        </w:rPr>
        <w:t xml:space="preserve"> №1.</w:t>
      </w:r>
    </w:p>
    <w:p w:rsidR="00FD6869" w:rsidRPr="005A40C4" w:rsidRDefault="00FD6869" w:rsidP="00FD6869">
      <w:pPr>
        <w:ind w:firstLine="709"/>
        <w:jc w:val="both"/>
        <w:rPr>
          <w:sz w:val="28"/>
          <w:szCs w:val="28"/>
        </w:rPr>
      </w:pPr>
      <w:r w:rsidRPr="005A40C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5A40C4">
        <w:rPr>
          <w:sz w:val="28"/>
          <w:szCs w:val="28"/>
        </w:rPr>
        <w:t>Контроль за</w:t>
      </w:r>
      <w:proofErr w:type="gramEnd"/>
      <w:r w:rsidRPr="005A40C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FD6869" w:rsidRPr="005A40C4" w:rsidRDefault="00FD6869" w:rsidP="00FD6869">
      <w:pPr>
        <w:ind w:firstLine="709"/>
        <w:jc w:val="both"/>
        <w:rPr>
          <w:sz w:val="28"/>
          <w:szCs w:val="28"/>
        </w:rPr>
      </w:pPr>
      <w:r w:rsidRPr="005A40C4"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район Республики Башкортостан.</w:t>
      </w:r>
    </w:p>
    <w:p w:rsidR="00FD6869" w:rsidRPr="005A40C4" w:rsidRDefault="00FD6869" w:rsidP="00FD6869">
      <w:pPr>
        <w:jc w:val="both"/>
        <w:rPr>
          <w:sz w:val="28"/>
          <w:szCs w:val="28"/>
        </w:rPr>
      </w:pPr>
    </w:p>
    <w:p w:rsidR="00FD6869" w:rsidRPr="005A40C4" w:rsidRDefault="00FD6869" w:rsidP="00FD6869">
      <w:pPr>
        <w:jc w:val="both"/>
        <w:rPr>
          <w:sz w:val="28"/>
          <w:szCs w:val="28"/>
        </w:rPr>
      </w:pPr>
    </w:p>
    <w:p w:rsidR="00FD6869" w:rsidRPr="00FD6869" w:rsidRDefault="00FD6869" w:rsidP="00FD6869">
      <w:pPr>
        <w:rPr>
          <w:sz w:val="28"/>
          <w:szCs w:val="28"/>
        </w:rPr>
      </w:pPr>
      <w:r w:rsidRPr="005A40C4"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FD6869" w:rsidRPr="002D2F82" w:rsidRDefault="00FD6869" w:rsidP="00FD6869"/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66455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64556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664556">
        <w:rPr>
          <w:rFonts w:ascii="Times New Roman" w:hAnsi="Times New Roman"/>
          <w:sz w:val="24"/>
          <w:szCs w:val="24"/>
        </w:rPr>
        <w:t xml:space="preserve"> район </w:t>
      </w:r>
    </w:p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FD6869" w:rsidRPr="00664556" w:rsidRDefault="00FD6869" w:rsidP="00FD6869">
      <w:pPr>
        <w:ind w:left="6237"/>
      </w:pPr>
      <w:r w:rsidRPr="00664556">
        <w:t>от 1</w:t>
      </w:r>
      <w:r>
        <w:t>6</w:t>
      </w:r>
      <w:r w:rsidRPr="00664556">
        <w:t xml:space="preserve"> </w:t>
      </w:r>
      <w:r>
        <w:t>августа  2016 г. № 100</w:t>
      </w:r>
    </w:p>
    <w:p w:rsidR="00FD6869" w:rsidRPr="00664556" w:rsidRDefault="00FD6869" w:rsidP="00FD686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D6869" w:rsidRDefault="00FD6869" w:rsidP="00FD686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6869" w:rsidRDefault="00FD6869" w:rsidP="00FD686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6869" w:rsidRPr="00664556" w:rsidRDefault="00FD6869" w:rsidP="00FD686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4556"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FD6869" w:rsidRPr="00664556" w:rsidRDefault="00FD6869" w:rsidP="00FD686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Ind w:w="-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4555"/>
        <w:gridCol w:w="1418"/>
        <w:gridCol w:w="1701"/>
        <w:gridCol w:w="2268"/>
      </w:tblGrid>
      <w:tr w:rsidR="00FD6869" w:rsidRPr="00664556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64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5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Организация  работы «телефона доверия», официального сайта по приёму обращений граждан о злоупотреблении должностных лиц, а также результатов проверки указанных сообщений; обобщение практики рассмотрения обращений граждан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гражданским обществом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активизация усилий общественности по противодействию коррупции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информационно-пропагандистских кампаний, цикла передач в средствах массовой информации по актуальным проблемам </w:t>
            </w:r>
            <w:proofErr w:type="spellStart"/>
            <w:r w:rsidRPr="00706388">
              <w:t>антикоррупционной</w:t>
            </w:r>
            <w:proofErr w:type="spellEnd"/>
            <w:r w:rsidRPr="00706388">
              <w:t xml:space="preserve">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 w:rsidRPr="00706388">
              <w:t>антикоррупционного</w:t>
            </w:r>
            <w:proofErr w:type="spellEnd"/>
            <w:r w:rsidRPr="00706388">
              <w:t xml:space="preserve"> общественного сознания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проверок муниципальных    </w:t>
            </w:r>
            <w:r w:rsidRPr="00706388">
              <w:br/>
              <w:t>служащих  на предмет их участия в предпринимательской деятельности, управления     коммерческими организациями лично,    либо через доверенных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Ежегодно в июне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Анализ результатов внутреннего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Ежегодно в декабре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 xml:space="preserve">Ликвидация неэффективности и нецелевого использования финансовых средств 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</w:t>
            </w:r>
            <w:proofErr w:type="spellStart"/>
            <w:r w:rsidRPr="00706388">
              <w:t>субарендное</w:t>
            </w:r>
            <w:proofErr w:type="spellEnd"/>
            <w:r w:rsidRPr="00706388">
              <w:t xml:space="preserve"> пользование</w:t>
            </w:r>
          </w:p>
          <w:p w:rsidR="00FD6869" w:rsidRPr="00706388" w:rsidRDefault="00FD6869" w:rsidP="008B115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r w:rsidRPr="00706388">
              <w:t xml:space="preserve">Выявление и вовлечение в хозяйственный оборот   объектов муниципального нежилого фонда,  не используемых либо используемых не по назначению </w:t>
            </w:r>
          </w:p>
        </w:tc>
      </w:tr>
      <w:tr w:rsidR="00FD6869" w:rsidRPr="00664556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мониторинга деятельности комиссии по соблюдению требований к служебному поведению муниципальных служащих и служащих, занимающих муниципальные должности урегулированию </w:t>
            </w:r>
            <w:proofErr w:type="spellStart"/>
            <w:r w:rsidRPr="00706388">
              <w:t>конфликста</w:t>
            </w:r>
            <w:proofErr w:type="spellEnd"/>
            <w:r w:rsidRPr="00706388">
              <w:t xml:space="preserve"> интересов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r w:rsidRPr="00706388">
              <w:t>Выявление и предупреждение коррупционных проявлений</w:t>
            </w:r>
          </w:p>
        </w:tc>
      </w:tr>
    </w:tbl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69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CB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33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869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869"/>
    <w:pPr>
      <w:spacing w:after="120"/>
    </w:pPr>
  </w:style>
  <w:style w:type="character" w:customStyle="1" w:styleId="a4">
    <w:name w:val="Основной текст Знак"/>
    <w:basedOn w:val="a0"/>
    <w:link w:val="a3"/>
    <w:rsid w:val="00FD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6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D686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6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FD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2016-12-26T11:51:00Z</cp:lastPrinted>
  <dcterms:created xsi:type="dcterms:W3CDTF">2016-11-18T04:34:00Z</dcterms:created>
  <dcterms:modified xsi:type="dcterms:W3CDTF">2016-12-26T11:53:00Z</dcterms:modified>
</cp:coreProperties>
</file>