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06"/>
        <w:tblW w:w="10487" w:type="dxa"/>
        <w:tblCellMar>
          <w:left w:w="0" w:type="dxa"/>
          <w:right w:w="0" w:type="dxa"/>
        </w:tblCellMar>
        <w:tblLook w:val="0000"/>
      </w:tblPr>
      <w:tblGrid>
        <w:gridCol w:w="4253"/>
        <w:gridCol w:w="2410"/>
        <w:gridCol w:w="3824"/>
      </w:tblGrid>
      <w:tr w:rsidR="003A5AF1" w:rsidRPr="00284802" w:rsidTr="00A85B09">
        <w:trPr>
          <w:trHeight w:val="2552"/>
        </w:trPr>
        <w:tc>
          <w:tcPr>
            <w:tcW w:w="4253" w:type="dxa"/>
          </w:tcPr>
          <w:p w:rsidR="003A5AF1" w:rsidRPr="00433340" w:rsidRDefault="003A5AF1" w:rsidP="00A85B09">
            <w:pPr>
              <w:pStyle w:val="1"/>
              <w:rPr>
                <w:b w:val="0"/>
                <w:bCs w:val="0"/>
                <w:caps/>
              </w:rPr>
            </w:pPr>
            <w:r w:rsidRPr="00433340">
              <w:rPr>
                <w:b w:val="0"/>
                <w:bCs w:val="0"/>
                <w:caps/>
              </w:rPr>
              <w:t>БашКортостан республикаһы</w:t>
            </w:r>
          </w:p>
          <w:p w:rsidR="003A5AF1" w:rsidRPr="00433340" w:rsidRDefault="003A5AF1" w:rsidP="00A85B09">
            <w:pPr>
              <w:pStyle w:val="1"/>
              <w:rPr>
                <w:b w:val="0"/>
                <w:bCs w:val="0"/>
                <w:caps/>
              </w:rPr>
            </w:pPr>
            <w:r w:rsidRPr="00433340">
              <w:rPr>
                <w:b w:val="0"/>
                <w:bCs w:val="0"/>
                <w:caps/>
              </w:rPr>
              <w:t>Хәйбулла районы</w:t>
            </w:r>
          </w:p>
          <w:p w:rsidR="003A5AF1" w:rsidRPr="00433340" w:rsidRDefault="003A5AF1" w:rsidP="00A85B09">
            <w:pPr>
              <w:pStyle w:val="1"/>
              <w:rPr>
                <w:b w:val="0"/>
                <w:bCs w:val="0"/>
                <w:caps/>
              </w:rPr>
            </w:pPr>
            <w:r w:rsidRPr="00433340">
              <w:rPr>
                <w:b w:val="0"/>
                <w:bCs w:val="0"/>
                <w:caps/>
              </w:rPr>
              <w:t>муниципаль районыН</w:t>
            </w:r>
          </w:p>
          <w:p w:rsidR="003A5AF1" w:rsidRPr="00433340" w:rsidRDefault="003A5AF1" w:rsidP="00A85B09">
            <w:pPr>
              <w:pStyle w:val="1"/>
              <w:rPr>
                <w:b w:val="0"/>
                <w:bCs w:val="0"/>
                <w:caps/>
              </w:rPr>
            </w:pPr>
            <w:r w:rsidRPr="00433340">
              <w:rPr>
                <w:b w:val="0"/>
                <w:bCs w:val="0"/>
                <w:caps/>
              </w:rPr>
              <w:t xml:space="preserve"> ТАНАЛЫК АУЫЛ СОВЕТЫ</w:t>
            </w:r>
          </w:p>
          <w:p w:rsidR="003A5AF1" w:rsidRPr="00433340" w:rsidRDefault="003A5AF1" w:rsidP="00A85B09">
            <w:pPr>
              <w:pStyle w:val="1"/>
              <w:rPr>
                <w:b w:val="0"/>
                <w:bCs w:val="0"/>
                <w:caps/>
              </w:rPr>
            </w:pPr>
            <w:r w:rsidRPr="00433340">
              <w:rPr>
                <w:b w:val="0"/>
                <w:bCs w:val="0"/>
                <w:caps/>
              </w:rPr>
              <w:t xml:space="preserve">АУЫЛ БИЛӘМӘҺЕ </w:t>
            </w:r>
          </w:p>
          <w:p w:rsidR="003A5AF1" w:rsidRPr="00D340CB" w:rsidRDefault="003A5AF1" w:rsidP="00A85B09">
            <w:pPr>
              <w:pStyle w:val="1"/>
              <w:rPr>
                <w:b w:val="0"/>
                <w:bCs w:val="0"/>
                <w:caps/>
              </w:rPr>
            </w:pPr>
            <w:r w:rsidRPr="00433340">
              <w:rPr>
                <w:b w:val="0"/>
                <w:bCs w:val="0"/>
                <w:caps/>
              </w:rPr>
              <w:t>СОВЕТЫ</w:t>
            </w:r>
          </w:p>
          <w:p w:rsidR="003A5AF1" w:rsidRDefault="003A5AF1" w:rsidP="00A85B09">
            <w:pPr>
              <w:pStyle w:val="a3"/>
              <w:jc w:val="center"/>
              <w:rPr>
                <w:sz w:val="16"/>
                <w:szCs w:val="16"/>
              </w:rPr>
            </w:pPr>
          </w:p>
          <w:p w:rsidR="003A5AF1" w:rsidRPr="00D340CB" w:rsidRDefault="003A5AF1" w:rsidP="00A85B09">
            <w:pPr>
              <w:pStyle w:val="a3"/>
              <w:jc w:val="center"/>
              <w:rPr>
                <w:sz w:val="16"/>
                <w:szCs w:val="16"/>
              </w:rPr>
            </w:pPr>
            <w:r w:rsidRPr="00D340CB">
              <w:rPr>
                <w:sz w:val="16"/>
                <w:szCs w:val="16"/>
              </w:rPr>
              <w:t xml:space="preserve">М. </w:t>
            </w:r>
            <w:r w:rsidRPr="00D340CB">
              <w:rPr>
                <w:rFonts w:ascii="Arial" w:hAnsi="Arial" w:cs="Arial"/>
                <w:sz w:val="16"/>
                <w:szCs w:val="16"/>
              </w:rPr>
              <w:t>Ғә</w:t>
            </w:r>
            <w:r w:rsidRPr="00D340CB">
              <w:rPr>
                <w:rFonts w:ascii="Calibri" w:hAnsi="Calibri" w:cs="Calibri"/>
                <w:sz w:val="16"/>
                <w:szCs w:val="16"/>
              </w:rPr>
              <w:t>ф</w:t>
            </w:r>
            <w:r w:rsidRPr="00D340CB">
              <w:rPr>
                <w:rFonts w:ascii="Arial" w:hAnsi="Arial" w:cs="Arial"/>
                <w:sz w:val="16"/>
                <w:szCs w:val="16"/>
              </w:rPr>
              <w:t>ү</w:t>
            </w:r>
            <w:r w:rsidRPr="00D340CB">
              <w:rPr>
                <w:rFonts w:ascii="Calibri" w:hAnsi="Calibri" w:cs="Calibri"/>
                <w:sz w:val="16"/>
                <w:szCs w:val="16"/>
              </w:rPr>
              <w:t xml:space="preserve">ри  </w:t>
            </w:r>
            <w:proofErr w:type="spellStart"/>
            <w:r w:rsidRPr="00D340CB">
              <w:rPr>
                <w:rFonts w:ascii="Calibri" w:hAnsi="Calibri" w:cs="Calibri"/>
                <w:sz w:val="16"/>
                <w:szCs w:val="16"/>
              </w:rPr>
              <w:t>урамы</w:t>
            </w:r>
            <w:proofErr w:type="spellEnd"/>
            <w:r w:rsidRPr="00D340CB">
              <w:rPr>
                <w:rFonts w:ascii="Calibri" w:hAnsi="Calibri" w:cs="Calibri"/>
                <w:sz w:val="16"/>
                <w:szCs w:val="16"/>
              </w:rPr>
              <w:t xml:space="preserve">, 16, Подольск  </w:t>
            </w:r>
            <w:proofErr w:type="spellStart"/>
            <w:r w:rsidRPr="00D340CB">
              <w:rPr>
                <w:rFonts w:ascii="Calibri" w:hAnsi="Calibri" w:cs="Calibri"/>
                <w:sz w:val="16"/>
                <w:szCs w:val="16"/>
              </w:rPr>
              <w:t>ауылы</w:t>
            </w:r>
            <w:proofErr w:type="spellEnd"/>
            <w:r w:rsidRPr="00D340CB">
              <w:rPr>
                <w:rFonts w:ascii="Calibri" w:hAnsi="Calibri" w:cs="Calibri"/>
                <w:sz w:val="16"/>
                <w:szCs w:val="16"/>
              </w:rPr>
              <w:t>, 453805</w:t>
            </w:r>
          </w:p>
          <w:p w:rsidR="003A5AF1" w:rsidRPr="00D340CB" w:rsidRDefault="003A5AF1" w:rsidP="00A85B09">
            <w:pPr>
              <w:pStyle w:val="a3"/>
              <w:jc w:val="center"/>
              <w:rPr>
                <w:sz w:val="16"/>
                <w:szCs w:val="16"/>
              </w:rPr>
            </w:pPr>
            <w:r w:rsidRPr="00D340CB">
              <w:rPr>
                <w:sz w:val="16"/>
                <w:szCs w:val="16"/>
              </w:rPr>
              <w:t>тел/факс (34758) 2-63-82</w:t>
            </w:r>
          </w:p>
          <w:p w:rsidR="003A5AF1" w:rsidRPr="00743B3D" w:rsidRDefault="003A5AF1" w:rsidP="00A85B09">
            <w:pPr>
              <w:pStyle w:val="a3"/>
              <w:jc w:val="center"/>
              <w:rPr>
                <w:lang w:val="en-US"/>
              </w:rPr>
            </w:pPr>
            <w:r w:rsidRPr="00D340CB">
              <w:rPr>
                <w:sz w:val="16"/>
                <w:szCs w:val="16"/>
                <w:lang w:val="en-US"/>
              </w:rPr>
              <w:t>e-mail: tanalik1@rambler.ru</w:t>
            </w:r>
          </w:p>
        </w:tc>
        <w:tc>
          <w:tcPr>
            <w:tcW w:w="2410" w:type="dxa"/>
          </w:tcPr>
          <w:p w:rsidR="003A5AF1" w:rsidRPr="001D06FD" w:rsidRDefault="003A5AF1" w:rsidP="00A85B09">
            <w:pPr>
              <w:rPr>
                <w:rFonts w:ascii="a_Helver Bashkir" w:hAnsi="a_Helver Bashkir"/>
                <w:lang w:val="en-US"/>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1104900" cy="14097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104900" cy="1409700"/>
                          </a:xfrm>
                          <a:prstGeom prst="rect">
                            <a:avLst/>
                          </a:prstGeom>
                          <a:noFill/>
                          <a:ln w="9525">
                            <a:noFill/>
                            <a:miter lim="800000"/>
                            <a:headEnd/>
                            <a:tailEnd/>
                          </a:ln>
                        </pic:spPr>
                      </pic:pic>
                    </a:graphicData>
                  </a:graphic>
                </wp:anchor>
              </w:drawing>
            </w:r>
          </w:p>
        </w:tc>
        <w:tc>
          <w:tcPr>
            <w:tcW w:w="3824" w:type="dxa"/>
          </w:tcPr>
          <w:p w:rsidR="003A5AF1" w:rsidRPr="00433340" w:rsidRDefault="003A5AF1" w:rsidP="00A85B09">
            <w:pPr>
              <w:pStyle w:val="a3"/>
              <w:jc w:val="center"/>
              <w:rPr>
                <w:rFonts w:ascii="Arial" w:hAnsi="Arial" w:cs="Arial"/>
                <w:sz w:val="24"/>
                <w:szCs w:val="24"/>
              </w:rPr>
            </w:pPr>
            <w:r w:rsidRPr="00433340">
              <w:rPr>
                <w:rFonts w:ascii="Arial" w:hAnsi="Arial" w:cs="Arial"/>
                <w:sz w:val="24"/>
                <w:szCs w:val="24"/>
              </w:rPr>
              <w:t>СОВЕТ</w:t>
            </w:r>
          </w:p>
          <w:p w:rsidR="003A5AF1" w:rsidRPr="00433340" w:rsidRDefault="003A5AF1" w:rsidP="00A85B09">
            <w:pPr>
              <w:pStyle w:val="a3"/>
              <w:jc w:val="center"/>
              <w:rPr>
                <w:rFonts w:ascii="Arial" w:hAnsi="Arial" w:cs="Arial"/>
                <w:sz w:val="24"/>
                <w:szCs w:val="24"/>
              </w:rPr>
            </w:pPr>
            <w:r w:rsidRPr="00433340">
              <w:rPr>
                <w:rFonts w:ascii="Arial" w:hAnsi="Arial" w:cs="Arial"/>
                <w:caps/>
                <w:sz w:val="24"/>
                <w:szCs w:val="24"/>
              </w:rPr>
              <w:t>сельского поселения</w:t>
            </w:r>
          </w:p>
          <w:p w:rsidR="003A5AF1" w:rsidRPr="00433340" w:rsidRDefault="003A5AF1" w:rsidP="00A85B09">
            <w:pPr>
              <w:pStyle w:val="a3"/>
              <w:jc w:val="center"/>
              <w:rPr>
                <w:rFonts w:ascii="Arial" w:hAnsi="Arial" w:cs="Arial"/>
                <w:caps/>
                <w:sz w:val="24"/>
                <w:szCs w:val="24"/>
              </w:rPr>
            </w:pPr>
            <w:r w:rsidRPr="00433340">
              <w:rPr>
                <w:rFonts w:ascii="Arial" w:hAnsi="Arial" w:cs="Arial"/>
                <w:caps/>
                <w:sz w:val="24"/>
                <w:szCs w:val="24"/>
                <w:lang w:val="be-BY"/>
              </w:rPr>
              <w:t>ТАНАЛЫК</w:t>
            </w:r>
            <w:r w:rsidRPr="00433340">
              <w:rPr>
                <w:rFonts w:ascii="Arial" w:hAnsi="Arial" w:cs="Arial"/>
                <w:caps/>
                <w:sz w:val="24"/>
                <w:szCs w:val="24"/>
              </w:rPr>
              <w:t>СКИЙ сельсовет</w:t>
            </w:r>
          </w:p>
          <w:p w:rsidR="003A5AF1" w:rsidRPr="00433340" w:rsidRDefault="003A5AF1" w:rsidP="00A85B09">
            <w:pPr>
              <w:pStyle w:val="a3"/>
              <w:jc w:val="center"/>
              <w:rPr>
                <w:rFonts w:ascii="Arial" w:hAnsi="Arial" w:cs="Arial"/>
                <w:sz w:val="24"/>
                <w:szCs w:val="24"/>
              </w:rPr>
            </w:pPr>
            <w:r w:rsidRPr="00433340">
              <w:rPr>
                <w:rFonts w:ascii="Arial" w:hAnsi="Arial" w:cs="Arial"/>
                <w:sz w:val="24"/>
                <w:szCs w:val="24"/>
              </w:rPr>
              <w:t>МУНИЦИПАЛЬНОГО РАЙОНА ХАЙБУЛЛИНСКИЙ РАЙОН</w:t>
            </w:r>
          </w:p>
          <w:p w:rsidR="003A5AF1" w:rsidRPr="00433340" w:rsidRDefault="003A5AF1" w:rsidP="00A85B09">
            <w:pPr>
              <w:pStyle w:val="a3"/>
              <w:jc w:val="center"/>
              <w:rPr>
                <w:rFonts w:ascii="Arial" w:hAnsi="Arial" w:cs="Arial"/>
                <w:caps/>
                <w:sz w:val="24"/>
                <w:szCs w:val="24"/>
              </w:rPr>
            </w:pPr>
            <w:r w:rsidRPr="00433340">
              <w:rPr>
                <w:rFonts w:ascii="Arial" w:hAnsi="Arial" w:cs="Arial"/>
                <w:caps/>
                <w:sz w:val="24"/>
                <w:szCs w:val="24"/>
              </w:rPr>
              <w:t>Республики Башкортостан</w:t>
            </w:r>
          </w:p>
          <w:p w:rsidR="003A5AF1" w:rsidRPr="00F70680" w:rsidRDefault="003A5AF1" w:rsidP="00A85B09">
            <w:pPr>
              <w:pStyle w:val="a3"/>
              <w:jc w:val="center"/>
              <w:rPr>
                <w:sz w:val="16"/>
              </w:rPr>
            </w:pPr>
          </w:p>
          <w:p w:rsidR="003A5AF1" w:rsidRDefault="003A5AF1" w:rsidP="00A85B09">
            <w:pPr>
              <w:pStyle w:val="a3"/>
              <w:jc w:val="center"/>
              <w:rPr>
                <w:sz w:val="16"/>
              </w:rPr>
            </w:pPr>
            <w:proofErr w:type="spellStart"/>
            <w:r>
              <w:rPr>
                <w:sz w:val="16"/>
              </w:rPr>
              <w:t>ул.М.Гафури</w:t>
            </w:r>
            <w:proofErr w:type="spellEnd"/>
            <w:r>
              <w:rPr>
                <w:sz w:val="16"/>
              </w:rPr>
              <w:t xml:space="preserve"> ,16 с. Подольск,453805</w:t>
            </w:r>
          </w:p>
          <w:p w:rsidR="003A5AF1" w:rsidRDefault="003A5AF1" w:rsidP="00A85B09">
            <w:pPr>
              <w:pStyle w:val="a3"/>
              <w:jc w:val="center"/>
              <w:rPr>
                <w:sz w:val="16"/>
              </w:rPr>
            </w:pPr>
            <w:r>
              <w:rPr>
                <w:sz w:val="16"/>
              </w:rPr>
              <w:t>тел/факс (34758) 2-63-82</w:t>
            </w:r>
          </w:p>
          <w:p w:rsidR="003A5AF1" w:rsidRPr="000D5557" w:rsidRDefault="003A5AF1" w:rsidP="00A85B09">
            <w:pPr>
              <w:pStyle w:val="a3"/>
              <w:jc w:val="center"/>
              <w:rPr>
                <w:sz w:val="16"/>
                <w:szCs w:val="16"/>
              </w:rPr>
            </w:pPr>
            <w:r>
              <w:rPr>
                <w:sz w:val="16"/>
                <w:szCs w:val="16"/>
                <w:lang w:val="en-US"/>
              </w:rPr>
              <w:t>e</w:t>
            </w:r>
            <w:r w:rsidRPr="000D5557">
              <w:rPr>
                <w:sz w:val="16"/>
                <w:szCs w:val="16"/>
              </w:rPr>
              <w:t>-</w:t>
            </w:r>
            <w:r>
              <w:rPr>
                <w:sz w:val="16"/>
                <w:szCs w:val="16"/>
                <w:lang w:val="en-US"/>
              </w:rPr>
              <w:t>mail</w:t>
            </w:r>
            <w:r>
              <w:rPr>
                <w:sz w:val="16"/>
                <w:szCs w:val="16"/>
              </w:rPr>
              <w:t>:</w:t>
            </w:r>
            <w:r w:rsidRPr="000D5557">
              <w:rPr>
                <w:sz w:val="16"/>
                <w:szCs w:val="16"/>
              </w:rPr>
              <w:t xml:space="preserve"> </w:t>
            </w:r>
            <w:proofErr w:type="spellStart"/>
            <w:r>
              <w:rPr>
                <w:sz w:val="16"/>
                <w:szCs w:val="16"/>
                <w:lang w:val="en-US"/>
              </w:rPr>
              <w:t>tanalik</w:t>
            </w:r>
            <w:proofErr w:type="spellEnd"/>
            <w:r w:rsidRPr="000D5557">
              <w:rPr>
                <w:sz w:val="16"/>
                <w:szCs w:val="16"/>
              </w:rPr>
              <w:t>1@</w:t>
            </w:r>
            <w:r>
              <w:rPr>
                <w:sz w:val="16"/>
                <w:szCs w:val="16"/>
                <w:lang w:val="en-US"/>
              </w:rPr>
              <w:t>rambler</w:t>
            </w:r>
            <w:r w:rsidRPr="000D5557">
              <w:rPr>
                <w:sz w:val="16"/>
                <w:szCs w:val="16"/>
              </w:rPr>
              <w:t>.</w:t>
            </w:r>
            <w:proofErr w:type="spellStart"/>
            <w:r>
              <w:rPr>
                <w:sz w:val="16"/>
                <w:szCs w:val="16"/>
                <w:lang w:val="en-US"/>
              </w:rPr>
              <w:t>ru</w:t>
            </w:r>
            <w:proofErr w:type="spellEnd"/>
          </w:p>
          <w:p w:rsidR="003A5AF1" w:rsidRPr="00284802" w:rsidRDefault="003A5AF1" w:rsidP="00A85B09">
            <w:pPr>
              <w:pStyle w:val="a3"/>
              <w:jc w:val="center"/>
              <w:rPr>
                <w:rFonts w:ascii="a_Helver Bashkir" w:hAnsi="a_Helver Bashkir"/>
                <w:sz w:val="16"/>
              </w:rPr>
            </w:pPr>
          </w:p>
        </w:tc>
      </w:tr>
    </w:tbl>
    <w:p w:rsidR="003A5AF1" w:rsidRPr="00137096" w:rsidRDefault="003A5AF1" w:rsidP="003A5AF1">
      <w:pPr>
        <w:rPr>
          <w:sz w:val="16"/>
          <w:szCs w:val="16"/>
        </w:rPr>
      </w:pPr>
      <w:r>
        <w:rPr>
          <w:sz w:val="16"/>
          <w:szCs w:val="16"/>
        </w:rPr>
        <w:t>=================================================================================================</w:t>
      </w:r>
      <w:r w:rsidRPr="00137096">
        <w:rPr>
          <w:sz w:val="16"/>
          <w:szCs w:val="16"/>
        </w:rPr>
        <w:t>=====</w:t>
      </w:r>
      <w:r w:rsidR="00BF21C0">
        <w:rPr>
          <w:sz w:val="16"/>
          <w:szCs w:val="16"/>
        </w:rPr>
        <w:t>==============</w:t>
      </w:r>
      <w:r w:rsidRPr="00137096">
        <w:rPr>
          <w:sz w:val="16"/>
          <w:szCs w:val="16"/>
        </w:rPr>
        <w:t>=</w:t>
      </w:r>
    </w:p>
    <w:p w:rsidR="003A5AF1" w:rsidRPr="003A5AF1" w:rsidRDefault="003A5AF1" w:rsidP="003A5AF1">
      <w:pPr>
        <w:rPr>
          <w:sz w:val="28"/>
          <w:szCs w:val="28"/>
        </w:rPr>
      </w:pPr>
      <w:r>
        <w:rPr>
          <w:rFonts w:ascii="Lucida Sans Unicode" w:hAnsi="Lucida Sans Unicode" w:cs="Lucida Sans Unicode"/>
          <w:b/>
          <w:spacing w:val="24"/>
          <w:sz w:val="26"/>
          <w:szCs w:val="26"/>
          <w:lang w:val="be-BY"/>
        </w:rPr>
        <w:t xml:space="preserve">    Ҡ</w:t>
      </w:r>
      <w:r>
        <w:rPr>
          <w:rFonts w:ascii="a_Timer(05%) Bashkir" w:hAnsi="a_Timer(05%) Bashkir"/>
          <w:b/>
          <w:spacing w:val="24"/>
          <w:sz w:val="28"/>
          <w:szCs w:val="28"/>
          <w:lang w:val="be-BY"/>
        </w:rPr>
        <w:t xml:space="preserve">АРАР                                         </w:t>
      </w:r>
      <w:r>
        <w:rPr>
          <w:rFonts w:ascii="a_Timer(05%) Bashkir" w:hAnsi="a_Timer(05%) Bashkir"/>
          <w:b/>
          <w:spacing w:val="24"/>
          <w:sz w:val="28"/>
          <w:szCs w:val="28"/>
          <w:lang w:val="be-BY"/>
        </w:rPr>
        <w:tab/>
      </w:r>
      <w:r>
        <w:rPr>
          <w:rFonts w:ascii="a_Timer(05%) Bashkir" w:hAnsi="a_Timer(05%) Bashkir"/>
          <w:b/>
          <w:spacing w:val="24"/>
          <w:sz w:val="28"/>
          <w:szCs w:val="28"/>
          <w:lang w:val="be-BY"/>
        </w:rPr>
        <w:tab/>
      </w:r>
      <w:r>
        <w:rPr>
          <w:rFonts w:ascii="a_Timer(05%) Bashkir" w:hAnsi="a_Timer(05%) Bashkir"/>
          <w:b/>
          <w:spacing w:val="24"/>
          <w:sz w:val="28"/>
          <w:szCs w:val="28"/>
          <w:lang w:val="be-BY"/>
        </w:rPr>
        <w:tab/>
        <w:t>РЕШЕНИЕ</w:t>
      </w:r>
      <w:r>
        <w:rPr>
          <w:sz w:val="28"/>
          <w:szCs w:val="28"/>
        </w:rPr>
        <w:t xml:space="preserve">     </w:t>
      </w:r>
    </w:p>
    <w:p w:rsidR="00704FB1" w:rsidRPr="005C653A" w:rsidRDefault="00704FB1" w:rsidP="003A5AF1">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Об утверждении Правил благоустройства территории сельского поселения </w:t>
      </w:r>
      <w:r>
        <w:rPr>
          <w:rFonts w:ascii="Times New Roman" w:eastAsia="Times New Roman" w:hAnsi="Times New Roman" w:cs="Times New Roman"/>
          <w:sz w:val="28"/>
          <w:szCs w:val="28"/>
        </w:rPr>
        <w:t>Таналыкский</w:t>
      </w:r>
      <w:r w:rsidRPr="005C653A">
        <w:rPr>
          <w:rFonts w:ascii="Times New Roman" w:eastAsia="Times New Roman" w:hAnsi="Times New Roman" w:cs="Times New Roman"/>
          <w:sz w:val="28"/>
          <w:szCs w:val="28"/>
        </w:rPr>
        <w:t xml:space="preserve"> сельсовет муниципального района </w:t>
      </w:r>
      <w:r>
        <w:rPr>
          <w:rFonts w:ascii="Times New Roman" w:eastAsia="Times New Roman" w:hAnsi="Times New Roman" w:cs="Times New Roman"/>
          <w:sz w:val="28"/>
          <w:szCs w:val="28"/>
        </w:rPr>
        <w:t>Хайбуллинский</w:t>
      </w:r>
      <w:r w:rsidRPr="005C653A">
        <w:rPr>
          <w:rFonts w:ascii="Times New Roman" w:eastAsia="Times New Roman" w:hAnsi="Times New Roman" w:cs="Times New Roman"/>
          <w:sz w:val="28"/>
          <w:szCs w:val="28"/>
        </w:rPr>
        <w:t xml:space="preserve"> район Республики Башкортостан</w:t>
      </w:r>
    </w:p>
    <w:p w:rsidR="00704FB1" w:rsidRDefault="00704FB1" w:rsidP="00704FB1">
      <w:pPr>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в целях повышения уровня благоустройства сельского поселения </w:t>
      </w:r>
      <w:r>
        <w:rPr>
          <w:rFonts w:ascii="Times New Roman" w:eastAsia="Times New Roman" w:hAnsi="Times New Roman" w:cs="Times New Roman"/>
          <w:sz w:val="28"/>
          <w:szCs w:val="28"/>
        </w:rPr>
        <w:t>Таналыкский</w:t>
      </w:r>
      <w:r w:rsidRPr="005C653A">
        <w:rPr>
          <w:rFonts w:ascii="Times New Roman" w:eastAsia="Times New Roman" w:hAnsi="Times New Roman" w:cs="Times New Roman"/>
          <w:sz w:val="28"/>
          <w:szCs w:val="28"/>
        </w:rPr>
        <w:t xml:space="preserve"> сельсовет Республики Башкортостан, обеспечения надлежащего санитарного состояния его территорий, экологической безопасности</w:t>
      </w:r>
      <w:r w:rsidR="003A5AF1">
        <w:rPr>
          <w:rFonts w:ascii="Times New Roman" w:eastAsia="Times New Roman" w:hAnsi="Times New Roman" w:cs="Times New Roman"/>
          <w:sz w:val="28"/>
          <w:szCs w:val="28"/>
        </w:rPr>
        <w:t>, Совет сельского поселения Таналыкский сельсовет муниципального района Хайбуллинский район Республики Башкортостан решил:</w:t>
      </w:r>
      <w:r w:rsidRPr="005C65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C65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04FB1" w:rsidRDefault="003A5AF1" w:rsidP="003A5AF1">
      <w:pPr>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4FB1" w:rsidRPr="005C653A">
        <w:rPr>
          <w:rFonts w:ascii="Times New Roman" w:eastAsia="Times New Roman" w:hAnsi="Times New Roman" w:cs="Times New Roman"/>
          <w:sz w:val="28"/>
          <w:szCs w:val="28"/>
        </w:rPr>
        <w:t xml:space="preserve">1. Решение Совета сельского поселения </w:t>
      </w:r>
      <w:r w:rsidR="00704FB1">
        <w:rPr>
          <w:rFonts w:ascii="Times New Roman" w:eastAsia="Times New Roman" w:hAnsi="Times New Roman" w:cs="Times New Roman"/>
          <w:sz w:val="28"/>
          <w:szCs w:val="28"/>
        </w:rPr>
        <w:t>Таналыкский</w:t>
      </w:r>
      <w:r w:rsidR="00704FB1" w:rsidRPr="005C653A">
        <w:rPr>
          <w:rFonts w:ascii="Times New Roman" w:eastAsia="Times New Roman" w:hAnsi="Times New Roman" w:cs="Times New Roman"/>
          <w:sz w:val="28"/>
          <w:szCs w:val="28"/>
        </w:rPr>
        <w:t xml:space="preserve"> сельсовет «Об утверждении правил благоустройства </w:t>
      </w:r>
      <w:r w:rsidR="00704FB1">
        <w:rPr>
          <w:rFonts w:ascii="Times New Roman" w:eastAsia="Times New Roman" w:hAnsi="Times New Roman" w:cs="Times New Roman"/>
          <w:sz w:val="28"/>
          <w:szCs w:val="28"/>
        </w:rPr>
        <w:t xml:space="preserve">на территории </w:t>
      </w:r>
      <w:r w:rsidR="00704FB1" w:rsidRPr="005C653A">
        <w:rPr>
          <w:rFonts w:ascii="Times New Roman" w:eastAsia="Times New Roman" w:hAnsi="Times New Roman" w:cs="Times New Roman"/>
          <w:sz w:val="28"/>
          <w:szCs w:val="28"/>
        </w:rPr>
        <w:t xml:space="preserve">сельского поселения </w:t>
      </w:r>
      <w:r w:rsidR="00704FB1">
        <w:rPr>
          <w:rFonts w:ascii="Times New Roman" w:eastAsia="Times New Roman" w:hAnsi="Times New Roman" w:cs="Times New Roman"/>
          <w:sz w:val="28"/>
          <w:szCs w:val="28"/>
        </w:rPr>
        <w:t>Таналыкский</w:t>
      </w:r>
      <w:r w:rsidR="00704FB1" w:rsidRPr="005C653A">
        <w:rPr>
          <w:rFonts w:ascii="Times New Roman" w:eastAsia="Times New Roman" w:hAnsi="Times New Roman" w:cs="Times New Roman"/>
          <w:sz w:val="28"/>
          <w:szCs w:val="28"/>
        </w:rPr>
        <w:t xml:space="preserve"> сельсовет» № </w:t>
      </w:r>
      <w:r w:rsidR="00704FB1">
        <w:rPr>
          <w:rFonts w:ascii="Times New Roman" w:eastAsia="Times New Roman" w:hAnsi="Times New Roman" w:cs="Times New Roman"/>
          <w:sz w:val="28"/>
          <w:szCs w:val="28"/>
        </w:rPr>
        <w:t>Р-11/44</w:t>
      </w:r>
      <w:r w:rsidR="00704FB1" w:rsidRPr="005C653A">
        <w:rPr>
          <w:rFonts w:ascii="Times New Roman" w:eastAsia="Times New Roman" w:hAnsi="Times New Roman" w:cs="Times New Roman"/>
          <w:sz w:val="28"/>
          <w:szCs w:val="28"/>
        </w:rPr>
        <w:t xml:space="preserve"> от </w:t>
      </w:r>
      <w:r w:rsidR="00704FB1">
        <w:rPr>
          <w:rFonts w:ascii="Times New Roman" w:eastAsia="Times New Roman" w:hAnsi="Times New Roman" w:cs="Times New Roman"/>
          <w:sz w:val="28"/>
          <w:szCs w:val="28"/>
        </w:rPr>
        <w:t>1</w:t>
      </w:r>
      <w:r w:rsidR="00704FB1" w:rsidRPr="005C653A">
        <w:rPr>
          <w:rFonts w:ascii="Times New Roman" w:eastAsia="Times New Roman" w:hAnsi="Times New Roman" w:cs="Times New Roman"/>
          <w:sz w:val="28"/>
          <w:szCs w:val="28"/>
        </w:rPr>
        <w:t xml:space="preserve">4 </w:t>
      </w:r>
      <w:r w:rsidR="00704FB1">
        <w:rPr>
          <w:rFonts w:ascii="Times New Roman" w:eastAsia="Times New Roman" w:hAnsi="Times New Roman" w:cs="Times New Roman"/>
          <w:sz w:val="28"/>
          <w:szCs w:val="28"/>
        </w:rPr>
        <w:t>марта</w:t>
      </w:r>
      <w:r w:rsidR="00704FB1" w:rsidRPr="005C653A">
        <w:rPr>
          <w:rFonts w:ascii="Times New Roman" w:eastAsia="Times New Roman" w:hAnsi="Times New Roman" w:cs="Times New Roman"/>
          <w:sz w:val="28"/>
          <w:szCs w:val="28"/>
        </w:rPr>
        <w:t xml:space="preserve"> 2012 года</w:t>
      </w:r>
      <w:r w:rsidR="00704FB1">
        <w:rPr>
          <w:rFonts w:ascii="Times New Roman" w:eastAsia="Times New Roman" w:hAnsi="Times New Roman" w:cs="Times New Roman"/>
          <w:sz w:val="28"/>
          <w:szCs w:val="28"/>
        </w:rPr>
        <w:t xml:space="preserve"> (с изменениями от 22.11.2012 № Р-15/73)</w:t>
      </w:r>
      <w:r w:rsidR="00704FB1" w:rsidRPr="005C653A">
        <w:rPr>
          <w:rFonts w:ascii="Times New Roman" w:eastAsia="Times New Roman" w:hAnsi="Times New Roman" w:cs="Times New Roman"/>
          <w:sz w:val="28"/>
          <w:szCs w:val="28"/>
        </w:rPr>
        <w:t xml:space="preserve"> считать утратившим силу.                                                                                </w:t>
      </w:r>
      <w:r w:rsidR="00704FB1">
        <w:rPr>
          <w:rFonts w:ascii="Times New Roman" w:eastAsia="Times New Roman" w:hAnsi="Times New Roman" w:cs="Times New Roman"/>
          <w:sz w:val="28"/>
          <w:szCs w:val="28"/>
        </w:rPr>
        <w:t xml:space="preserve"> </w:t>
      </w:r>
    </w:p>
    <w:p w:rsidR="00704FB1" w:rsidRDefault="00704FB1" w:rsidP="00704FB1">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2. Утвердить прилагаемые правила благоустройства территории сельского поселения </w:t>
      </w:r>
      <w:r>
        <w:rPr>
          <w:rFonts w:ascii="Times New Roman" w:eastAsia="Times New Roman" w:hAnsi="Times New Roman" w:cs="Times New Roman"/>
          <w:sz w:val="28"/>
          <w:szCs w:val="28"/>
        </w:rPr>
        <w:t>Таналыкский</w:t>
      </w:r>
      <w:r w:rsidRPr="005C653A">
        <w:rPr>
          <w:rFonts w:ascii="Times New Roman" w:eastAsia="Times New Roman" w:hAnsi="Times New Roman" w:cs="Times New Roman"/>
          <w:sz w:val="28"/>
          <w:szCs w:val="28"/>
        </w:rPr>
        <w:t xml:space="preserve"> сельсовет муниципального района </w:t>
      </w:r>
      <w:r>
        <w:rPr>
          <w:rFonts w:ascii="Times New Roman" w:eastAsia="Times New Roman" w:hAnsi="Times New Roman" w:cs="Times New Roman"/>
          <w:sz w:val="28"/>
          <w:szCs w:val="28"/>
        </w:rPr>
        <w:t>Хайбуллинский</w:t>
      </w:r>
      <w:r w:rsidR="003A5AF1">
        <w:rPr>
          <w:rFonts w:ascii="Times New Roman" w:eastAsia="Times New Roman" w:hAnsi="Times New Roman" w:cs="Times New Roman"/>
          <w:sz w:val="28"/>
          <w:szCs w:val="28"/>
        </w:rPr>
        <w:t xml:space="preserve"> район Республики Башкортостан</w:t>
      </w:r>
      <w:r w:rsidRPr="005C65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04FB1" w:rsidRDefault="00704FB1" w:rsidP="00704FB1">
      <w:pPr>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5C653A">
        <w:rPr>
          <w:rFonts w:ascii="Times New Roman" w:eastAsia="Times New Roman" w:hAnsi="Times New Roman" w:cs="Times New Roman"/>
          <w:sz w:val="28"/>
          <w:szCs w:val="28"/>
        </w:rPr>
        <w:t xml:space="preserve">. Контроль за исполнением данного решения возложить на постоянную комиссию Совета сельского поселения </w:t>
      </w:r>
      <w:r>
        <w:rPr>
          <w:rFonts w:ascii="Times New Roman" w:eastAsia="Times New Roman" w:hAnsi="Times New Roman" w:cs="Times New Roman"/>
          <w:sz w:val="28"/>
          <w:szCs w:val="28"/>
        </w:rPr>
        <w:t>Таналыкский</w:t>
      </w:r>
      <w:r w:rsidRPr="005C653A">
        <w:rPr>
          <w:rFonts w:ascii="Times New Roman" w:eastAsia="Times New Roman" w:hAnsi="Times New Roman" w:cs="Times New Roman"/>
          <w:sz w:val="28"/>
          <w:szCs w:val="28"/>
        </w:rPr>
        <w:t xml:space="preserve"> сельсовет муниципального района </w:t>
      </w:r>
      <w:r>
        <w:rPr>
          <w:rFonts w:ascii="Times New Roman" w:eastAsia="Times New Roman" w:hAnsi="Times New Roman" w:cs="Times New Roman"/>
          <w:sz w:val="28"/>
          <w:szCs w:val="28"/>
        </w:rPr>
        <w:t xml:space="preserve">Хайбуллинский район </w:t>
      </w:r>
      <w:r w:rsidRPr="005C653A">
        <w:rPr>
          <w:rFonts w:ascii="Times New Roman" w:eastAsia="Times New Roman" w:hAnsi="Times New Roman" w:cs="Times New Roman"/>
          <w:sz w:val="28"/>
          <w:szCs w:val="28"/>
        </w:rPr>
        <w:t>Республики Башкортостан по земельным вопросам, благоустройству и экологии</w:t>
      </w:r>
      <w:r>
        <w:rPr>
          <w:rFonts w:ascii="Times New Roman" w:eastAsia="Times New Roman" w:hAnsi="Times New Roman" w:cs="Times New Roman"/>
          <w:sz w:val="28"/>
          <w:szCs w:val="28"/>
        </w:rPr>
        <w:t>.</w:t>
      </w:r>
    </w:p>
    <w:p w:rsidR="00704FB1" w:rsidRDefault="00704FB1" w:rsidP="00704FB1">
      <w:pPr>
        <w:spacing w:before="0" w:beforeAutospacing="0" w:after="0" w:afterAutospacing="0"/>
        <w:jc w:val="both"/>
        <w:rPr>
          <w:rFonts w:ascii="Times New Roman" w:eastAsia="Times New Roman" w:hAnsi="Times New Roman" w:cs="Times New Roman"/>
          <w:sz w:val="28"/>
          <w:szCs w:val="28"/>
        </w:rPr>
      </w:pPr>
    </w:p>
    <w:p w:rsidR="00704FB1" w:rsidRPr="002824BE" w:rsidRDefault="00704FB1" w:rsidP="00704FB1">
      <w:pPr>
        <w:pStyle w:val="a3"/>
        <w:rPr>
          <w:rFonts w:ascii="Times New Roman" w:hAnsi="Times New Roman" w:cs="Times New Roman"/>
          <w:sz w:val="28"/>
          <w:szCs w:val="28"/>
        </w:rPr>
      </w:pPr>
      <w:r w:rsidRPr="002824BE">
        <w:rPr>
          <w:rFonts w:ascii="Times New Roman" w:hAnsi="Times New Roman" w:cs="Times New Roman"/>
          <w:sz w:val="28"/>
          <w:szCs w:val="28"/>
        </w:rPr>
        <w:t>Глава сельского поселения</w:t>
      </w:r>
    </w:p>
    <w:p w:rsidR="00704FB1" w:rsidRPr="002824BE" w:rsidRDefault="00704FB1" w:rsidP="00704FB1">
      <w:pPr>
        <w:pStyle w:val="a3"/>
        <w:rPr>
          <w:rFonts w:ascii="Times New Roman" w:hAnsi="Times New Roman" w:cs="Times New Roman"/>
          <w:sz w:val="28"/>
          <w:szCs w:val="28"/>
        </w:rPr>
      </w:pPr>
      <w:r w:rsidRPr="002824BE">
        <w:rPr>
          <w:rFonts w:ascii="Times New Roman" w:hAnsi="Times New Roman" w:cs="Times New Roman"/>
          <w:sz w:val="28"/>
          <w:szCs w:val="28"/>
        </w:rPr>
        <w:t>Таналыкский сельсовет</w:t>
      </w:r>
    </w:p>
    <w:p w:rsidR="00704FB1" w:rsidRPr="002824BE" w:rsidRDefault="00704FB1" w:rsidP="00704FB1">
      <w:pPr>
        <w:pStyle w:val="a3"/>
        <w:rPr>
          <w:rFonts w:ascii="Times New Roman" w:hAnsi="Times New Roman" w:cs="Times New Roman"/>
          <w:sz w:val="28"/>
          <w:szCs w:val="28"/>
        </w:rPr>
      </w:pPr>
      <w:r w:rsidRPr="002824BE">
        <w:rPr>
          <w:rFonts w:ascii="Times New Roman" w:hAnsi="Times New Roman" w:cs="Times New Roman"/>
          <w:sz w:val="28"/>
          <w:szCs w:val="28"/>
        </w:rPr>
        <w:t>муниципального района</w:t>
      </w:r>
    </w:p>
    <w:p w:rsidR="00704FB1" w:rsidRPr="002824BE" w:rsidRDefault="00704FB1" w:rsidP="00704FB1">
      <w:pPr>
        <w:pStyle w:val="a3"/>
        <w:rPr>
          <w:rFonts w:ascii="Times New Roman" w:hAnsi="Times New Roman" w:cs="Times New Roman"/>
          <w:sz w:val="28"/>
          <w:szCs w:val="28"/>
        </w:rPr>
      </w:pPr>
      <w:r w:rsidRPr="002824BE">
        <w:rPr>
          <w:rFonts w:ascii="Times New Roman" w:hAnsi="Times New Roman" w:cs="Times New Roman"/>
          <w:sz w:val="28"/>
          <w:szCs w:val="28"/>
        </w:rPr>
        <w:t>Хайбуллинский район</w:t>
      </w:r>
    </w:p>
    <w:p w:rsidR="00704FB1" w:rsidRPr="002824BE" w:rsidRDefault="00704FB1" w:rsidP="00704FB1">
      <w:pPr>
        <w:pStyle w:val="a3"/>
        <w:rPr>
          <w:rFonts w:ascii="Times New Roman" w:hAnsi="Times New Roman" w:cs="Times New Roman"/>
          <w:sz w:val="28"/>
          <w:szCs w:val="28"/>
        </w:rPr>
      </w:pPr>
      <w:r w:rsidRPr="002824BE">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2824BE">
        <w:rPr>
          <w:rFonts w:ascii="Times New Roman" w:hAnsi="Times New Roman" w:cs="Times New Roman"/>
          <w:sz w:val="28"/>
          <w:szCs w:val="28"/>
        </w:rPr>
        <w:t xml:space="preserve">      </w:t>
      </w:r>
      <w:proofErr w:type="spellStart"/>
      <w:r w:rsidRPr="002824BE">
        <w:rPr>
          <w:rFonts w:ascii="Times New Roman" w:hAnsi="Times New Roman" w:cs="Times New Roman"/>
          <w:sz w:val="28"/>
          <w:szCs w:val="28"/>
        </w:rPr>
        <w:t>А.С.Юзеев</w:t>
      </w:r>
      <w:proofErr w:type="spellEnd"/>
    </w:p>
    <w:p w:rsidR="00704FB1" w:rsidRPr="002824BE" w:rsidRDefault="00704FB1" w:rsidP="00704FB1">
      <w:pPr>
        <w:pStyle w:val="a3"/>
        <w:rPr>
          <w:rFonts w:ascii="Times New Roman" w:hAnsi="Times New Roman" w:cs="Times New Roman"/>
          <w:sz w:val="28"/>
          <w:szCs w:val="28"/>
        </w:rPr>
      </w:pPr>
    </w:p>
    <w:p w:rsidR="003A5AF1" w:rsidRPr="003A5AF1" w:rsidRDefault="003A5AF1" w:rsidP="003A5AF1">
      <w:pPr>
        <w:pStyle w:val="a3"/>
        <w:rPr>
          <w:rFonts w:ascii="Times New Roman" w:hAnsi="Times New Roman" w:cs="Times New Roman"/>
          <w:sz w:val="28"/>
          <w:szCs w:val="28"/>
        </w:rPr>
      </w:pPr>
      <w:r w:rsidRPr="003A5AF1">
        <w:rPr>
          <w:rFonts w:ascii="Times New Roman" w:hAnsi="Times New Roman" w:cs="Times New Roman"/>
          <w:sz w:val="28"/>
          <w:szCs w:val="28"/>
        </w:rPr>
        <w:t>с.Подольск</w:t>
      </w:r>
    </w:p>
    <w:p w:rsidR="003A5AF1" w:rsidRPr="003A5AF1" w:rsidRDefault="003A5AF1" w:rsidP="003A5AF1">
      <w:pPr>
        <w:pStyle w:val="a3"/>
        <w:rPr>
          <w:rFonts w:ascii="Times New Roman" w:hAnsi="Times New Roman" w:cs="Times New Roman"/>
          <w:sz w:val="28"/>
          <w:szCs w:val="28"/>
        </w:rPr>
      </w:pPr>
      <w:r>
        <w:rPr>
          <w:rFonts w:ascii="Times New Roman" w:hAnsi="Times New Roman" w:cs="Times New Roman"/>
          <w:sz w:val="28"/>
          <w:szCs w:val="28"/>
        </w:rPr>
        <w:t>27</w:t>
      </w:r>
      <w:r w:rsidRPr="003A5AF1">
        <w:rPr>
          <w:rFonts w:ascii="Times New Roman" w:hAnsi="Times New Roman" w:cs="Times New Roman"/>
          <w:sz w:val="28"/>
          <w:szCs w:val="28"/>
        </w:rPr>
        <w:t xml:space="preserve"> </w:t>
      </w:r>
      <w:r>
        <w:rPr>
          <w:rFonts w:ascii="Times New Roman" w:hAnsi="Times New Roman" w:cs="Times New Roman"/>
          <w:sz w:val="28"/>
          <w:szCs w:val="28"/>
        </w:rPr>
        <w:t>октября</w:t>
      </w:r>
      <w:r w:rsidRPr="003A5AF1">
        <w:rPr>
          <w:rFonts w:ascii="Times New Roman" w:hAnsi="Times New Roman" w:cs="Times New Roman"/>
          <w:sz w:val="28"/>
          <w:szCs w:val="28"/>
        </w:rPr>
        <w:t xml:space="preserve"> 2017 года</w:t>
      </w:r>
    </w:p>
    <w:p w:rsidR="003A5AF1" w:rsidRDefault="003A5AF1" w:rsidP="003A5AF1">
      <w:pPr>
        <w:pStyle w:val="a3"/>
      </w:pPr>
      <w:r w:rsidRPr="003A5AF1">
        <w:rPr>
          <w:rFonts w:ascii="Times New Roman" w:hAnsi="Times New Roman" w:cs="Times New Roman"/>
          <w:sz w:val="28"/>
          <w:szCs w:val="28"/>
        </w:rPr>
        <w:t>№ Р-</w:t>
      </w:r>
      <w:r>
        <w:rPr>
          <w:rFonts w:ascii="Times New Roman" w:hAnsi="Times New Roman" w:cs="Times New Roman"/>
          <w:sz w:val="28"/>
          <w:szCs w:val="28"/>
        </w:rPr>
        <w:t>20</w:t>
      </w:r>
      <w:r w:rsidRPr="003A5AF1">
        <w:rPr>
          <w:rFonts w:ascii="Times New Roman" w:hAnsi="Times New Roman" w:cs="Times New Roman"/>
          <w:sz w:val="28"/>
          <w:szCs w:val="28"/>
        </w:rPr>
        <w:t>/7</w:t>
      </w:r>
      <w:r>
        <w:rPr>
          <w:rFonts w:ascii="Times New Roman" w:hAnsi="Times New Roman" w:cs="Times New Roman"/>
          <w:sz w:val="28"/>
          <w:szCs w:val="28"/>
        </w:rPr>
        <w:t>6</w:t>
      </w:r>
    </w:p>
    <w:p w:rsidR="00704FB1" w:rsidRDefault="00704FB1" w:rsidP="00704FB1">
      <w:pPr>
        <w:pStyle w:val="a3"/>
        <w:rPr>
          <w:rFonts w:ascii="Times New Roman" w:hAnsi="Times New Roman" w:cs="Times New Roman"/>
          <w:sz w:val="28"/>
          <w:szCs w:val="28"/>
        </w:rPr>
      </w:pPr>
    </w:p>
    <w:p w:rsidR="00704FB1" w:rsidRPr="002824BE" w:rsidRDefault="00704FB1" w:rsidP="00704FB1">
      <w:pPr>
        <w:pStyle w:val="a3"/>
        <w:rPr>
          <w:rFonts w:ascii="Times New Roman" w:hAnsi="Times New Roman" w:cs="Times New Roman"/>
          <w:sz w:val="28"/>
          <w:szCs w:val="28"/>
        </w:rPr>
      </w:pPr>
    </w:p>
    <w:p w:rsidR="00704FB1" w:rsidRDefault="00704FB1" w:rsidP="00704FB1">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Приложение</w:t>
      </w:r>
    </w:p>
    <w:p w:rsidR="00704FB1" w:rsidRDefault="00704FB1" w:rsidP="00704FB1">
      <w:pPr>
        <w:spacing w:before="0" w:beforeAutospacing="0" w:after="0" w:afterAutospacing="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решению Совета сельского поселения</w:t>
      </w:r>
    </w:p>
    <w:p w:rsidR="00704FB1" w:rsidRDefault="00704FB1" w:rsidP="00704FB1">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Таналыкский сельсовет</w:t>
      </w:r>
    </w:p>
    <w:p w:rsidR="00704FB1" w:rsidRDefault="00704FB1" w:rsidP="00704FB1">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муниципального района </w:t>
      </w:r>
    </w:p>
    <w:p w:rsidR="00704FB1" w:rsidRDefault="00704FB1" w:rsidP="00704FB1">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Хайбуллинский район </w:t>
      </w:r>
    </w:p>
    <w:p w:rsidR="00704FB1" w:rsidRDefault="00704FB1" w:rsidP="00704FB1">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Республики Башкортостан </w:t>
      </w:r>
    </w:p>
    <w:p w:rsidR="00704FB1" w:rsidRPr="00F6134A" w:rsidRDefault="00704FB1" w:rsidP="00704FB1">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Р-</w:t>
      </w:r>
      <w:r w:rsidR="003A5AF1">
        <w:rPr>
          <w:rFonts w:ascii="Times New Roman" w:eastAsia="Times New Roman" w:hAnsi="Times New Roman" w:cs="Times New Roman"/>
          <w:sz w:val="20"/>
          <w:szCs w:val="20"/>
        </w:rPr>
        <w:t>20/76</w:t>
      </w:r>
      <w:r>
        <w:rPr>
          <w:rFonts w:ascii="Times New Roman" w:eastAsia="Times New Roman" w:hAnsi="Times New Roman" w:cs="Times New Roman"/>
          <w:sz w:val="20"/>
          <w:szCs w:val="20"/>
        </w:rPr>
        <w:t xml:space="preserve"> от «</w:t>
      </w:r>
      <w:r w:rsidR="003A5AF1">
        <w:rPr>
          <w:rFonts w:ascii="Times New Roman" w:eastAsia="Times New Roman" w:hAnsi="Times New Roman" w:cs="Times New Roman"/>
          <w:sz w:val="20"/>
          <w:szCs w:val="20"/>
        </w:rPr>
        <w:t>27</w:t>
      </w:r>
      <w:r>
        <w:rPr>
          <w:rFonts w:ascii="Times New Roman" w:eastAsia="Times New Roman" w:hAnsi="Times New Roman" w:cs="Times New Roman"/>
          <w:sz w:val="20"/>
          <w:szCs w:val="20"/>
        </w:rPr>
        <w:t xml:space="preserve">» </w:t>
      </w:r>
      <w:r w:rsidR="003A5AF1">
        <w:rPr>
          <w:rFonts w:ascii="Times New Roman" w:eastAsia="Times New Roman" w:hAnsi="Times New Roman" w:cs="Times New Roman"/>
          <w:sz w:val="20"/>
          <w:szCs w:val="20"/>
        </w:rPr>
        <w:t xml:space="preserve">октября </w:t>
      </w:r>
      <w:r>
        <w:rPr>
          <w:rFonts w:ascii="Times New Roman" w:eastAsia="Times New Roman" w:hAnsi="Times New Roman" w:cs="Times New Roman"/>
          <w:sz w:val="20"/>
          <w:szCs w:val="20"/>
        </w:rPr>
        <w:t xml:space="preserve">2017г.                                                                                                                                                                                                             </w:t>
      </w:r>
    </w:p>
    <w:p w:rsidR="00704FB1" w:rsidRPr="000764D6" w:rsidRDefault="00704FB1" w:rsidP="00704FB1">
      <w:pPr>
        <w:rPr>
          <w:rFonts w:ascii="Times New Roman" w:eastAsia="Times New Roman" w:hAnsi="Times New Roman" w:cs="Times New Roman"/>
          <w:sz w:val="24"/>
          <w:szCs w:val="24"/>
        </w:rPr>
      </w:pP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Правила</w:t>
      </w:r>
      <w:r w:rsidRPr="00F0536A">
        <w:rPr>
          <w:rFonts w:ascii="Times New Roman" w:eastAsia="Times New Roman" w:hAnsi="Times New Roman" w:cs="Times New Roman"/>
          <w:sz w:val="28"/>
          <w:szCs w:val="28"/>
        </w:rPr>
        <w:t xml:space="preserve">  </w:t>
      </w:r>
      <w:r w:rsidRPr="00F0536A">
        <w:rPr>
          <w:rFonts w:ascii="Times New Roman" w:eastAsia="Times New Roman" w:hAnsi="Times New Roman" w:cs="Times New Roman"/>
          <w:b/>
          <w:bCs/>
          <w:sz w:val="28"/>
          <w:szCs w:val="28"/>
        </w:rPr>
        <w:t xml:space="preserve">благоустройства территории </w:t>
      </w:r>
      <w:r>
        <w:rPr>
          <w:rFonts w:ascii="Times New Roman" w:eastAsia="Times New Roman" w:hAnsi="Times New Roman" w:cs="Times New Roman"/>
          <w:b/>
          <w:bCs/>
          <w:sz w:val="28"/>
          <w:szCs w:val="28"/>
        </w:rPr>
        <w:t xml:space="preserve">сельского поселения Таналыкский </w:t>
      </w:r>
      <w:r w:rsidRPr="00F0536A">
        <w:rPr>
          <w:rFonts w:ascii="Times New Roman" w:eastAsia="Times New Roman" w:hAnsi="Times New Roman" w:cs="Times New Roman"/>
          <w:b/>
          <w:bCs/>
          <w:sz w:val="28"/>
          <w:szCs w:val="28"/>
        </w:rPr>
        <w:t xml:space="preserve">сельсовет муниципального района </w:t>
      </w:r>
      <w:r>
        <w:rPr>
          <w:rFonts w:ascii="Times New Roman" w:eastAsia="Times New Roman" w:hAnsi="Times New Roman" w:cs="Times New Roman"/>
          <w:b/>
          <w:bCs/>
          <w:sz w:val="28"/>
          <w:szCs w:val="28"/>
        </w:rPr>
        <w:t>Хайбуллинский</w:t>
      </w:r>
      <w:r w:rsidRPr="00F0536A">
        <w:rPr>
          <w:rFonts w:ascii="Times New Roman" w:eastAsia="Times New Roman" w:hAnsi="Times New Roman" w:cs="Times New Roman"/>
          <w:b/>
          <w:bCs/>
          <w:sz w:val="28"/>
          <w:szCs w:val="28"/>
        </w:rPr>
        <w:t xml:space="preserve"> район Республики Башкортостан</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Содержание</w:t>
      </w:r>
    </w:p>
    <w:p w:rsidR="00704FB1" w:rsidRPr="00F0536A" w:rsidRDefault="00704FB1" w:rsidP="00704FB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Раздел1.Общие </w:t>
      </w:r>
      <w:r w:rsidRPr="00F0536A">
        <w:rPr>
          <w:rFonts w:ascii="Times New Roman" w:eastAsia="Times New Roman" w:hAnsi="Times New Roman" w:cs="Times New Roman"/>
          <w:sz w:val="28"/>
          <w:szCs w:val="28"/>
        </w:rPr>
        <w:t>положения                                                                                                  Раздел 2. Элементы благоустройства территории                                                             Раздел 3. Благоустройство на территориях общественного назначения                           Раздел 4. Благоустройство на территориях жилого назначения                                        Раздел 5. Объекты благоустройства на территориях транспортных и  инженерных коммуникаций                                                                                                                           Раздел 6. Эксплуатация объектов благоустройства                                                         Раздел7. Контроль за соблюдением норм и правил благоустройства</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Раздел I. ОБЩИЕ ПОЛОЖЕНИЯ</w:t>
      </w:r>
    </w:p>
    <w:p w:rsidR="00704FB1"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2824BE">
        <w:rPr>
          <w:rFonts w:ascii="Times New Roman" w:eastAsia="Times New Roman" w:hAnsi="Times New Roman" w:cs="Times New Roman"/>
          <w:sz w:val="28"/>
          <w:szCs w:val="28"/>
        </w:rPr>
        <w:t xml:space="preserve">Настоящие Правила благоустройства  сельского поселения Таналыкский сельсовет муниципального района Хайбуллинский район Республики Башкортостан (далее – Правила)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№7-ФЗ «Об охране окружающей среды», от 24.06.1998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Уставом сельского поселения Таналыкский сельсовет муниципального района  Хайбуллинский район Республики Башкортостан, в целях повышения уровня благоустройства, обеспечения надлежащего санитарного состояния территорий сельского поселения Таналыкский сельсовет муниципального района Хайбуллинский район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 сельского поселения Таналыкский сельсовет муниципального района  Хайбуллинский </w:t>
      </w:r>
      <w:r w:rsidRPr="002824BE">
        <w:rPr>
          <w:rFonts w:ascii="Times New Roman" w:eastAsia="Times New Roman" w:hAnsi="Times New Roman" w:cs="Times New Roman"/>
          <w:sz w:val="28"/>
          <w:szCs w:val="28"/>
        </w:rPr>
        <w:lastRenderedPageBreak/>
        <w:t xml:space="preserve">район Республики Башкортостан, а также определяют общие параметры и минимальное сочетание элементов благоустройства для создания безопасной, удобной и привлекательной среды на территории сельского поселения Таналыкский сельсовет муниципального района  Хайбуллинский район Республики Башкортостан. </w:t>
      </w:r>
    </w:p>
    <w:p w:rsidR="00704FB1"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1.2. Требования настоящих Правил являются обязательными для исполнения всеми юридическими, физическими лицами, индивидуальными предпринимателями на территории сельского поселения </w:t>
      </w:r>
      <w:r>
        <w:rPr>
          <w:rFonts w:ascii="Times New Roman" w:eastAsia="Times New Roman" w:hAnsi="Times New Roman" w:cs="Times New Roman"/>
          <w:sz w:val="28"/>
          <w:szCs w:val="28"/>
        </w:rPr>
        <w:t xml:space="preserve">Таналыкский </w:t>
      </w:r>
      <w:r w:rsidRPr="00F0536A">
        <w:rPr>
          <w:rFonts w:ascii="Times New Roman" w:eastAsia="Times New Roman" w:hAnsi="Times New Roman" w:cs="Times New Roman"/>
          <w:sz w:val="28"/>
          <w:szCs w:val="28"/>
        </w:rPr>
        <w:t xml:space="preserve">сельсовет муниципального района  </w:t>
      </w:r>
      <w:r>
        <w:rPr>
          <w:rFonts w:ascii="Times New Roman" w:eastAsia="Times New Roman" w:hAnsi="Times New Roman" w:cs="Times New Roman"/>
          <w:sz w:val="28"/>
          <w:szCs w:val="28"/>
        </w:rPr>
        <w:t>Хайбуллинский</w:t>
      </w:r>
      <w:r w:rsidRPr="00F0536A">
        <w:rPr>
          <w:rFonts w:ascii="Times New Roman" w:eastAsia="Times New Roman" w:hAnsi="Times New Roman" w:cs="Times New Roman"/>
          <w:sz w:val="28"/>
          <w:szCs w:val="28"/>
        </w:rPr>
        <w:t xml:space="preserve">  район Республики Башкортостан</w:t>
      </w:r>
      <w:r>
        <w:rPr>
          <w:rFonts w:ascii="Times New Roman" w:eastAsia="Times New Roman" w:hAnsi="Times New Roman" w:cs="Times New Roman"/>
          <w:sz w:val="28"/>
          <w:szCs w:val="28"/>
        </w:rPr>
        <w:t>.</w:t>
      </w:r>
    </w:p>
    <w:p w:rsidR="00704FB1"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1.3. В настоящих Правилах применяются следующие термины с соответствующими определениями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насаждений и оценку вреда окружающей среде.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Главный фасад здания, сооружения – наружная сторона здания, сооружения, выходящая на улицу, площадь, проспект.</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Заказчик (застройщик) - физическое или юридическое лицо, имеющее намерение осуществить строительство, реконструкцию объекта.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Зеленые насаждения - совокупность лесной, древесно-кустарниковой и травянистой растительности (цветочно-декоративные растения и газоны) на территории сельского поселения.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Зеленый массив - значительная по площади (не менее 0,5 гектара) озелененная территория, занятая группой </w:t>
      </w:r>
      <w:proofErr w:type="spellStart"/>
      <w:r w:rsidRPr="00F0536A">
        <w:rPr>
          <w:rFonts w:ascii="Times New Roman" w:eastAsia="Times New Roman" w:hAnsi="Times New Roman" w:cs="Times New Roman"/>
          <w:sz w:val="28"/>
          <w:szCs w:val="28"/>
        </w:rPr>
        <w:t>однопородных</w:t>
      </w:r>
      <w:proofErr w:type="spellEnd"/>
      <w:r w:rsidRPr="00F0536A">
        <w:rPr>
          <w:rFonts w:ascii="Times New Roman" w:eastAsia="Times New Roman" w:hAnsi="Times New Roman" w:cs="Times New Roman"/>
          <w:sz w:val="28"/>
          <w:szCs w:val="28"/>
        </w:rPr>
        <w:t xml:space="preserve"> или </w:t>
      </w:r>
      <w:proofErr w:type="spellStart"/>
      <w:r w:rsidRPr="00F0536A">
        <w:rPr>
          <w:rFonts w:ascii="Times New Roman" w:eastAsia="Times New Roman" w:hAnsi="Times New Roman" w:cs="Times New Roman"/>
          <w:sz w:val="28"/>
          <w:szCs w:val="28"/>
        </w:rPr>
        <w:t>разнопородных</w:t>
      </w:r>
      <w:proofErr w:type="spellEnd"/>
      <w:r w:rsidRPr="00F0536A">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lastRenderedPageBreak/>
        <w:t>деревьев и кустарников, включающая более 50 экземпляров древесно-кустарниковых растений.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Компенсационное озеленение - воспроизводство зеленых насаждений взамен снесенных, уничтоженных или поврежденных.</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Канализационный люк над смотровым колодцем и камерой </w:t>
      </w:r>
      <w:proofErr w:type="spellStart"/>
      <w:r w:rsidRPr="00F0536A">
        <w:rPr>
          <w:rFonts w:ascii="Times New Roman" w:eastAsia="Times New Roman" w:hAnsi="Times New Roman" w:cs="Times New Roman"/>
          <w:sz w:val="28"/>
          <w:szCs w:val="28"/>
        </w:rPr>
        <w:t>ливнеприёмников</w:t>
      </w:r>
      <w:proofErr w:type="spellEnd"/>
      <w:r w:rsidRPr="00F0536A">
        <w:rPr>
          <w:rFonts w:ascii="Times New Roman" w:eastAsia="Times New Roman" w:hAnsi="Times New Roman" w:cs="Times New Roman"/>
          <w:sz w:val="28"/>
          <w:szCs w:val="28"/>
        </w:rPr>
        <w:t xml:space="preserve"> — сооружение для доступа к подземным коммуникациям, таким, как сточная, ливневая, кабельная или трубопроводная канализация.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района безопасной, удобной и привлекательной среды.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Объекты благоустройства территории – территории сельского поселения  муниципального района,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0536A">
        <w:rPr>
          <w:rFonts w:ascii="Times New Roman" w:eastAsia="Times New Roman" w:hAnsi="Times New Roman" w:cs="Times New Roman"/>
          <w:sz w:val="28"/>
          <w:szCs w:val="28"/>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парк - значительный по площади зеленый массив (более 2 гектаров), рассчитанный на продолжительное пребывание населения города;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Парковка (парковочное место), стоянка автотранспортных средств - специально обозначенное и при необходимости обустроенное и оборудованное место.</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Пешеходные зоны - участки территории сельского поселения муниципального района,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Повреждение зеленых насаждений - причинение вреда кроне, стволу, корневой системе растений, не влекущее прекращение роста.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 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Рекламные конструкции – щитовые установки, тумбы, </w:t>
      </w:r>
      <w:proofErr w:type="spellStart"/>
      <w:r w:rsidRPr="00F0536A">
        <w:rPr>
          <w:rFonts w:ascii="Times New Roman" w:eastAsia="Times New Roman" w:hAnsi="Times New Roman" w:cs="Times New Roman"/>
          <w:sz w:val="28"/>
          <w:szCs w:val="28"/>
        </w:rPr>
        <w:t>флаговые</w:t>
      </w:r>
      <w:proofErr w:type="spellEnd"/>
      <w:r w:rsidRPr="00F0536A">
        <w:rPr>
          <w:rFonts w:ascii="Times New Roman" w:eastAsia="Times New Roman" w:hAnsi="Times New Roman" w:cs="Times New Roman"/>
          <w:sz w:val="28"/>
          <w:szCs w:val="28"/>
        </w:rPr>
        <w:t xml:space="preserve"> конструкции, видеоэкраны, транспаранты-перетяжки, указатели, знаки информирования об объектах притяжения, </w:t>
      </w:r>
      <w:proofErr w:type="spellStart"/>
      <w:r w:rsidRPr="00F0536A">
        <w:rPr>
          <w:rFonts w:ascii="Times New Roman" w:eastAsia="Times New Roman" w:hAnsi="Times New Roman" w:cs="Times New Roman"/>
          <w:sz w:val="28"/>
          <w:szCs w:val="28"/>
        </w:rPr>
        <w:t>крышные</w:t>
      </w:r>
      <w:proofErr w:type="spellEnd"/>
      <w:r w:rsidRPr="00F0536A">
        <w:rPr>
          <w:rFonts w:ascii="Times New Roman" w:eastAsia="Times New Roman" w:hAnsi="Times New Roman" w:cs="Times New Roman"/>
          <w:sz w:val="28"/>
          <w:szCs w:val="28"/>
        </w:rPr>
        <w:t xml:space="preserve"> установки, настенные панно, кронштейны, городская афиша, </w:t>
      </w:r>
      <w:proofErr w:type="spellStart"/>
      <w:r w:rsidRPr="00F0536A">
        <w:rPr>
          <w:rFonts w:ascii="Times New Roman" w:eastAsia="Times New Roman" w:hAnsi="Times New Roman" w:cs="Times New Roman"/>
          <w:sz w:val="28"/>
          <w:szCs w:val="28"/>
        </w:rPr>
        <w:t>медиафасады</w:t>
      </w:r>
      <w:proofErr w:type="spellEnd"/>
      <w:r w:rsidRPr="00F0536A">
        <w:rPr>
          <w:rFonts w:ascii="Times New Roman" w:eastAsia="Times New Roman" w:hAnsi="Times New Roman" w:cs="Times New Roman"/>
          <w:sz w:val="28"/>
          <w:szCs w:val="28"/>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0536A">
        <w:rPr>
          <w:rFonts w:ascii="Times New Roman" w:eastAsia="Times New Roman" w:hAnsi="Times New Roman" w:cs="Times New Roman"/>
          <w:sz w:val="28"/>
          <w:szCs w:val="28"/>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Содержание объекта благоустройства - обеспечение чистоты, надлежащего состояния и безопасности объекта благоустройства.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 и болезнями.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F0536A">
        <w:rPr>
          <w:rFonts w:ascii="Times New Roman" w:eastAsia="Times New Roman" w:hAnsi="Times New Roman" w:cs="Times New Roman"/>
          <w:sz w:val="28"/>
          <w:szCs w:val="28"/>
        </w:rPr>
        <w:t>Сухосто́й</w:t>
      </w:r>
      <w:proofErr w:type="spellEnd"/>
      <w:r w:rsidRPr="00F0536A">
        <w:rPr>
          <w:rFonts w:ascii="Times New Roman" w:eastAsia="Times New Roman" w:hAnsi="Times New Roman" w:cs="Times New Roman"/>
          <w:sz w:val="28"/>
          <w:szCs w:val="28"/>
        </w:rPr>
        <w:t xml:space="preserve"> — усохшие, стоящие на корню деревья.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Тактильное покрытие - покрытие с ощутимым изменением фактуры поверхностного слоя.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благоустройства территории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Уполномоченные лица – должностные лица органов местного самоуправления, уполномоченные в соответствии с правовыми актами администрации сельского поселения </w:t>
      </w:r>
      <w:r>
        <w:rPr>
          <w:rFonts w:ascii="Times New Roman" w:eastAsia="Times New Roman" w:hAnsi="Times New Roman" w:cs="Times New Roman"/>
          <w:sz w:val="28"/>
          <w:szCs w:val="28"/>
        </w:rPr>
        <w:t>Таналыкский</w:t>
      </w:r>
      <w:r w:rsidRPr="00F0536A">
        <w:rPr>
          <w:rFonts w:ascii="Times New Roman" w:eastAsia="Times New Roman" w:hAnsi="Times New Roman" w:cs="Times New Roman"/>
          <w:sz w:val="28"/>
          <w:szCs w:val="28"/>
        </w:rPr>
        <w:t xml:space="preserve"> сельсовет муниципального района  </w:t>
      </w:r>
      <w:r>
        <w:rPr>
          <w:rFonts w:ascii="Times New Roman" w:eastAsia="Times New Roman" w:hAnsi="Times New Roman" w:cs="Times New Roman"/>
          <w:sz w:val="28"/>
          <w:szCs w:val="28"/>
        </w:rPr>
        <w:t>Хайбуллинский</w:t>
      </w:r>
      <w:r w:rsidRPr="00F0536A">
        <w:rPr>
          <w:rFonts w:ascii="Times New Roman" w:eastAsia="Times New Roman" w:hAnsi="Times New Roman" w:cs="Times New Roman"/>
          <w:sz w:val="28"/>
          <w:szCs w:val="28"/>
        </w:rPr>
        <w:t xml:space="preserve"> район Республики Башкортостан  осуществлять функции по контролю соблюдения Правил на территории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0536A">
        <w:rPr>
          <w:rFonts w:ascii="Times New Roman" w:eastAsia="Times New Roman" w:hAnsi="Times New Roman" w:cs="Times New Roman"/>
          <w:sz w:val="28"/>
          <w:szCs w:val="28"/>
        </w:rPr>
        <w:t>Фасад здания, сооружения – наружная сторона здания, сооружения.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Плодородный слой - в естественных почвах это гумусовый горизонт. В </w:t>
      </w:r>
      <w:proofErr w:type="spellStart"/>
      <w:r w:rsidRPr="00F0536A">
        <w:rPr>
          <w:rFonts w:ascii="Times New Roman" w:eastAsia="Times New Roman" w:hAnsi="Times New Roman" w:cs="Times New Roman"/>
          <w:sz w:val="28"/>
          <w:szCs w:val="28"/>
        </w:rPr>
        <w:t>урбоконструктоземах</w:t>
      </w:r>
      <w:proofErr w:type="spellEnd"/>
      <w:r w:rsidRPr="00F0536A">
        <w:rPr>
          <w:rFonts w:ascii="Times New Roman" w:eastAsia="Times New Roman" w:hAnsi="Times New Roman" w:cs="Times New Roman"/>
          <w:sz w:val="28"/>
          <w:szCs w:val="28"/>
        </w:rPr>
        <w:t xml:space="preserve"> - слой (горизонт), состоящий из плодородного грунта мощностью до 20 см.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F0536A">
        <w:rPr>
          <w:rFonts w:ascii="Times New Roman" w:eastAsia="Times New Roman" w:hAnsi="Times New Roman" w:cs="Times New Roman"/>
          <w:sz w:val="28"/>
          <w:szCs w:val="28"/>
        </w:rPr>
        <w:t>pH</w:t>
      </w:r>
      <w:proofErr w:type="spellEnd"/>
      <w:r w:rsidRPr="00F0536A">
        <w:rPr>
          <w:rFonts w:ascii="Times New Roman" w:eastAsia="Times New Roman" w:hAnsi="Times New Roman" w:cs="Times New Roman"/>
          <w:sz w:val="28"/>
          <w:szCs w:val="28"/>
        </w:rPr>
        <w:t xml:space="preserve"> - 5,5 - 7,0.</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Раздел 2. ЭЛЕМЕНТЫ БЛАГОУСТРОЙСТВА ТЕРРИТОРИИ</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2.1. Элементы инженерной подготовки и защиты территории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0536A">
        <w:rPr>
          <w:rFonts w:ascii="Times New Roman" w:eastAsia="Times New Roman" w:hAnsi="Times New Roman" w:cs="Times New Roman"/>
          <w:sz w:val="28"/>
          <w:szCs w:val="28"/>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2.1.5. При устройстве откосов они подлежат укреплению. Выбор материала и технологии укрепления зависят от местоположения откоса , предполагаемого уровня механических нагрузок на склон, крутизны склона и формируемой среды.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2.1.5.2.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F0536A">
        <w:rPr>
          <w:rFonts w:ascii="Times New Roman" w:eastAsia="Times New Roman" w:hAnsi="Times New Roman" w:cs="Times New Roman"/>
          <w:sz w:val="28"/>
          <w:szCs w:val="28"/>
        </w:rPr>
        <w:t>одерновка</w:t>
      </w:r>
      <w:proofErr w:type="spellEnd"/>
      <w:r w:rsidRPr="00F0536A">
        <w:rPr>
          <w:rFonts w:ascii="Times New Roman" w:eastAsia="Times New Roman" w:hAnsi="Times New Roman" w:cs="Times New Roman"/>
          <w:sz w:val="28"/>
          <w:szCs w:val="28"/>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2.1.5.3. Минимальные и максимальные уклоны устанавливаются с учетом </w:t>
      </w:r>
      <w:proofErr w:type="spellStart"/>
      <w:r w:rsidRPr="00F0536A">
        <w:rPr>
          <w:rFonts w:ascii="Times New Roman" w:eastAsia="Times New Roman" w:hAnsi="Times New Roman" w:cs="Times New Roman"/>
          <w:sz w:val="28"/>
          <w:szCs w:val="28"/>
        </w:rPr>
        <w:t>неразмывающих</w:t>
      </w:r>
      <w:proofErr w:type="spellEnd"/>
      <w:r w:rsidRPr="00F0536A">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0536A">
        <w:rPr>
          <w:rFonts w:ascii="Times New Roman" w:eastAsia="Times New Roman" w:hAnsi="Times New Roman" w:cs="Times New Roman"/>
          <w:sz w:val="28"/>
          <w:szCs w:val="28"/>
        </w:rPr>
        <w:t xml:space="preserve">2.1.5.4. </w:t>
      </w:r>
      <w:proofErr w:type="spellStart"/>
      <w:r w:rsidRPr="00F0536A">
        <w:rPr>
          <w:rFonts w:ascii="Times New Roman" w:eastAsia="Times New Roman" w:hAnsi="Times New Roman" w:cs="Times New Roman"/>
          <w:sz w:val="28"/>
          <w:szCs w:val="28"/>
        </w:rPr>
        <w:t>Дождеприемные</w:t>
      </w:r>
      <w:proofErr w:type="spellEnd"/>
      <w:r w:rsidRPr="00F0536A">
        <w:rPr>
          <w:rFonts w:ascii="Times New Roman" w:eastAsia="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сельского поселения муниципального района запрещено устройство поглощающих колодцев и испарительных площадок.</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 xml:space="preserve">                                                       2.2. Озеленение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2.2.1. Озеленение - элемент благоустройства и ландшафтной организации территории, обеспечивающий формирование среды сельского поселения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2.2.2. На территории сельского поселения муниципального района используются виды озеленения: посадки вдоль трассы, зеленые насаждения в парках, зеленые насаждения на клумбах.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2.2.3.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F0536A">
        <w:rPr>
          <w:rFonts w:ascii="Times New Roman" w:eastAsia="Times New Roman" w:hAnsi="Times New Roman" w:cs="Times New Roman"/>
          <w:sz w:val="28"/>
          <w:szCs w:val="28"/>
        </w:rPr>
        <w:t>комов</w:t>
      </w:r>
      <w:proofErr w:type="spellEnd"/>
      <w:r w:rsidRPr="00F0536A">
        <w:rPr>
          <w:rFonts w:ascii="Times New Roman" w:eastAsia="Times New Roman" w:hAnsi="Times New Roman" w:cs="Times New Roman"/>
          <w:sz w:val="28"/>
          <w:szCs w:val="28"/>
        </w:rPr>
        <w:t>, ям и</w:t>
      </w:r>
      <w:r>
        <w:rPr>
          <w:rFonts w:ascii="Times New Roman" w:eastAsia="Times New Roman" w:hAnsi="Times New Roman" w:cs="Times New Roman"/>
          <w:sz w:val="28"/>
          <w:szCs w:val="28"/>
        </w:rPr>
        <w:t xml:space="preserve"> траншей для посадки насаждений</w:t>
      </w:r>
      <w:r w:rsidRPr="00F0536A">
        <w:rPr>
          <w:rFonts w:ascii="Times New Roman" w:eastAsia="Times New Roman" w:hAnsi="Times New Roman" w:cs="Times New Roman"/>
          <w:sz w:val="28"/>
          <w:szCs w:val="28"/>
        </w:rPr>
        <w:t>, максимальное количество насаждений на различных территориях сельского поселения  муниципального района,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2.2.4. Проектирование озеленения и формирование системы зеленых насаждений на территории сельского поселения муниципального района осуществляется с учетом факторов потери (в той или иной степени) способности экологических систем к </w:t>
      </w:r>
      <w:proofErr w:type="spellStart"/>
      <w:r w:rsidRPr="00F0536A">
        <w:rPr>
          <w:rFonts w:ascii="Times New Roman" w:eastAsia="Times New Roman" w:hAnsi="Times New Roman" w:cs="Times New Roman"/>
          <w:sz w:val="28"/>
          <w:szCs w:val="28"/>
        </w:rPr>
        <w:t>саморегуляции</w:t>
      </w:r>
      <w:proofErr w:type="spellEnd"/>
      <w:r w:rsidRPr="00F0536A">
        <w:rPr>
          <w:rFonts w:ascii="Times New Roman" w:eastAsia="Times New Roman" w:hAnsi="Times New Roman" w:cs="Times New Roman"/>
          <w:sz w:val="28"/>
          <w:szCs w:val="28"/>
        </w:rPr>
        <w:t>. Для обеспечения жизнеспособности насаждений и озеленяемых территорий:</w:t>
      </w:r>
    </w:p>
    <w:p w:rsidR="00704FB1"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 .                                                </w:t>
      </w:r>
    </w:p>
    <w:p w:rsidR="00704FB1"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  -учитывается степень техногенных нагрузок от прилегающих территорий;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0536A">
        <w:rPr>
          <w:rFonts w:ascii="Times New Roman" w:eastAsia="Times New Roman" w:hAnsi="Times New Roman" w:cs="Times New Roman"/>
          <w:sz w:val="28"/>
          <w:szCs w:val="28"/>
        </w:rPr>
        <w:t xml:space="preserve">2.2.5. На территории сельского поселения муниципального района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2.2.6. При воздействии неблагоприятных техногенных и климатических факторов на территории сельского поселения муниципального района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2.2.6.1. Для защиты от ветра используются зеленые насаждения ажурной конструкции с вертикальной сомкнутостью полога 60 - 70%.</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2.2.6.2.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0536A">
        <w:rPr>
          <w:rFonts w:ascii="Times New Roman" w:eastAsia="Times New Roman" w:hAnsi="Times New Roman" w:cs="Times New Roman"/>
          <w:sz w:val="28"/>
          <w:szCs w:val="28"/>
        </w:rPr>
        <w:t>несмыкание</w:t>
      </w:r>
      <w:proofErr w:type="spellEnd"/>
      <w:r w:rsidRPr="00F0536A">
        <w:rPr>
          <w:rFonts w:ascii="Times New Roman" w:eastAsia="Times New Roman" w:hAnsi="Times New Roman" w:cs="Times New Roman"/>
          <w:sz w:val="28"/>
          <w:szCs w:val="28"/>
        </w:rPr>
        <w:t xml:space="preserve"> крон).</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2.3. Виды покрытий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2.3.1. Покрытия поверхности на территории сельского поселения муниципального района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благоустройства территории сельского поселения  муниципального района определяются следующие виды покрытий:                                                                                                           -твердые (капитальные) - монолитные или сборные, выполняемые из асфальтобетона, </w:t>
      </w:r>
      <w:proofErr w:type="spellStart"/>
      <w:r w:rsidRPr="00F0536A">
        <w:rPr>
          <w:rFonts w:ascii="Times New Roman" w:eastAsia="Times New Roman" w:hAnsi="Times New Roman" w:cs="Times New Roman"/>
          <w:sz w:val="28"/>
          <w:szCs w:val="28"/>
        </w:rPr>
        <w:t>цементобетона</w:t>
      </w:r>
      <w:proofErr w:type="spellEnd"/>
      <w:r w:rsidRPr="00F0536A">
        <w:rPr>
          <w:rFonts w:ascii="Times New Roman" w:eastAsia="Times New Roman" w:hAnsi="Times New Roman" w:cs="Times New Roman"/>
          <w:sz w:val="28"/>
          <w:szCs w:val="28"/>
        </w:rPr>
        <w:t>, природного камня и подобных материалов;</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2.3.2. Применяемый в проекте вид покрытия устанавливается прочным, </w:t>
      </w:r>
      <w:proofErr w:type="spellStart"/>
      <w:r w:rsidRPr="00F0536A">
        <w:rPr>
          <w:rFonts w:ascii="Times New Roman" w:eastAsia="Times New Roman" w:hAnsi="Times New Roman" w:cs="Times New Roman"/>
          <w:sz w:val="28"/>
          <w:szCs w:val="28"/>
        </w:rPr>
        <w:t>ремонтопригодным</w:t>
      </w:r>
      <w:proofErr w:type="spellEnd"/>
      <w:r w:rsidRPr="00F0536A">
        <w:rPr>
          <w:rFonts w:ascii="Times New Roman" w:eastAsia="Times New Roman" w:hAnsi="Times New Roman" w:cs="Times New Roman"/>
          <w:sz w:val="28"/>
          <w:szCs w:val="28"/>
        </w:rPr>
        <w:t xml:space="preserve">, </w:t>
      </w:r>
      <w:proofErr w:type="spellStart"/>
      <w:r w:rsidRPr="00F0536A">
        <w:rPr>
          <w:rFonts w:ascii="Times New Roman" w:eastAsia="Times New Roman" w:hAnsi="Times New Roman" w:cs="Times New Roman"/>
          <w:sz w:val="28"/>
          <w:szCs w:val="28"/>
        </w:rPr>
        <w:t>экологичным</w:t>
      </w:r>
      <w:proofErr w:type="spellEnd"/>
      <w:r w:rsidRPr="00F0536A">
        <w:rPr>
          <w:rFonts w:ascii="Times New Roman" w:eastAsia="Times New Roman" w:hAnsi="Times New Roman" w:cs="Times New Roman"/>
          <w:sz w:val="28"/>
          <w:szCs w:val="28"/>
        </w:rPr>
        <w:t xml:space="preserve">,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и т.п. объектов); комбинированных, как наиболее </w:t>
      </w:r>
      <w:proofErr w:type="spellStart"/>
      <w:r w:rsidRPr="00F0536A">
        <w:rPr>
          <w:rFonts w:ascii="Times New Roman" w:eastAsia="Times New Roman" w:hAnsi="Times New Roman" w:cs="Times New Roman"/>
          <w:sz w:val="28"/>
          <w:szCs w:val="28"/>
        </w:rPr>
        <w:t>экологичных</w:t>
      </w:r>
      <w:proofErr w:type="spellEnd"/>
      <w:r w:rsidRPr="00F0536A">
        <w:rPr>
          <w:rFonts w:ascii="Times New Roman" w:eastAsia="Times New Roman" w:hAnsi="Times New Roman" w:cs="Times New Roman"/>
          <w:sz w:val="28"/>
          <w:szCs w:val="28"/>
        </w:rPr>
        <w:t>.</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0536A">
        <w:rPr>
          <w:rFonts w:ascii="Times New Roman" w:eastAsia="Times New Roman" w:hAnsi="Times New Roman" w:cs="Times New Roman"/>
          <w:sz w:val="28"/>
          <w:szCs w:val="28"/>
        </w:rPr>
        <w:t>2.3.3.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2.3.4.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704FB1" w:rsidRPr="00F0536A" w:rsidRDefault="00704FB1" w:rsidP="00704FB1">
      <w:pPr>
        <w:jc w:val="both"/>
        <w:rPr>
          <w:rFonts w:ascii="Times New Roman" w:eastAsia="Times New Roman" w:hAnsi="Times New Roman" w:cs="Times New Roman"/>
          <w:b/>
          <w:bCs/>
          <w:sz w:val="28"/>
          <w:szCs w:val="28"/>
        </w:rPr>
      </w:pPr>
      <w:r w:rsidRPr="00F0536A">
        <w:rPr>
          <w:rFonts w:ascii="Times New Roman" w:eastAsia="Times New Roman" w:hAnsi="Times New Roman" w:cs="Times New Roman"/>
          <w:b/>
          <w:bCs/>
          <w:sz w:val="28"/>
          <w:szCs w:val="28"/>
        </w:rPr>
        <w:t xml:space="preserve">                                       2.4. Сопряжения поверхностей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2.4.1. К элементам сопряжения поверхностей относятся различные виды  пандусов, ступени, лестницы.</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 xml:space="preserve">                                       2.5. Ступени, лестницы, пандусы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2.5.1.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2.5.2.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2.5.3.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2.5.4.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F0536A">
        <w:rPr>
          <w:rFonts w:ascii="Times New Roman" w:eastAsia="Times New Roman" w:hAnsi="Times New Roman" w:cs="Times New Roman"/>
          <w:sz w:val="28"/>
          <w:szCs w:val="28"/>
        </w:rPr>
        <w:t>x</w:t>
      </w:r>
      <w:proofErr w:type="spellEnd"/>
      <w:r w:rsidRPr="00F0536A">
        <w:rPr>
          <w:rFonts w:ascii="Times New Roman" w:eastAsia="Times New Roman" w:hAnsi="Times New Roman" w:cs="Times New Roman"/>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2.5.5.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2.6. Ограждения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2.6.1. На территории сельского поселения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2.6.2. Проектирование ограждений производится в зависимости от их местоположения и назначения согласно </w:t>
      </w:r>
      <w:proofErr w:type="spellStart"/>
      <w:r w:rsidRPr="00F0536A">
        <w:rPr>
          <w:rFonts w:ascii="Times New Roman" w:eastAsia="Times New Roman" w:hAnsi="Times New Roman" w:cs="Times New Roman"/>
          <w:sz w:val="28"/>
          <w:szCs w:val="28"/>
        </w:rPr>
        <w:t>ГОСТам</w:t>
      </w:r>
      <w:proofErr w:type="spellEnd"/>
      <w:r w:rsidRPr="00F0536A">
        <w:rPr>
          <w:rFonts w:ascii="Times New Roman" w:eastAsia="Times New Roman" w:hAnsi="Times New Roman" w:cs="Times New Roman"/>
          <w:sz w:val="28"/>
          <w:szCs w:val="28"/>
        </w:rPr>
        <w:t>, каталогам сертифицированных изделий, проектам индивидуального проектирования.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2.6.2.1. Ограждения магистралей и транспортных сооружений сельского поселения проектируются согласно ГОСТ Р 52289, ГОСТ 26804.</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2.6.2.2.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2.6.2.3. На территориях общественного, жилого, рекреационного назначения рекомендуется применение декоративных металлических ограждений.</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 xml:space="preserve">                                        2.7. Водные устройства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2.7.1. К водным устройствам относятся реки, водоемы,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704FB1" w:rsidRPr="00F0536A" w:rsidRDefault="00704FB1" w:rsidP="00704FB1">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0536A">
        <w:rPr>
          <w:rFonts w:ascii="Times New Roman" w:hAnsi="Times New Roman" w:cs="Times New Roman"/>
          <w:sz w:val="28"/>
          <w:szCs w:val="28"/>
        </w:rPr>
        <w:t>К наиболее распространенным  относятся естественные водоемы и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sidRPr="00F0536A">
        <w:rPr>
          <w:sz w:val="28"/>
          <w:szCs w:val="28"/>
        </w:rPr>
        <w:t xml:space="preserve"> </w:t>
      </w:r>
      <w:r w:rsidRPr="00F0536A">
        <w:rPr>
          <w:rFonts w:ascii="Times New Roman" w:hAnsi="Times New Roman" w:cs="Times New Roman"/>
          <w:sz w:val="28"/>
          <w:szCs w:val="28"/>
        </w:rPr>
        <w:t>Водоем и участок береговой полосы  должны отвечать повышенным санитарным требованиям. Санитарные  требования к водоему заключаются в обеспечении условий безопасности и чистоты ( отсутствие на дне посторонних предметов, угрожающих травмами, частая проверка загрязненности воды, уборка прибрежной территории).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2.7.2. Вода в родниках на территории сельского поселения муниципального района, используемая для питьевых нужд, должна соответствовать качеству воды согласно требованиям </w:t>
      </w:r>
      <w:proofErr w:type="spellStart"/>
      <w:r w:rsidRPr="00F0536A">
        <w:rPr>
          <w:rFonts w:ascii="Times New Roman" w:eastAsia="Times New Roman" w:hAnsi="Times New Roman" w:cs="Times New Roman"/>
          <w:sz w:val="28"/>
          <w:szCs w:val="28"/>
        </w:rPr>
        <w:t>СанПиНов</w:t>
      </w:r>
      <w:proofErr w:type="spellEnd"/>
      <w:r w:rsidRPr="00F0536A">
        <w:rPr>
          <w:rFonts w:ascii="Times New Roman" w:eastAsia="Times New Roman" w:hAnsi="Times New Roman" w:cs="Times New Roman"/>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 xml:space="preserve">                                                  2.8.  Ландшафтная мебель</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2.8.1.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2.8.2.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2.8.3. Количество размещаемой мебели на территории устанавливается в зависимости от функционального ее назначения и количества посетителей.</w:t>
      </w:r>
    </w:p>
    <w:p w:rsidR="00704FB1" w:rsidRPr="00F0536A" w:rsidRDefault="00704FB1" w:rsidP="00704FB1">
      <w:pPr>
        <w:jc w:val="center"/>
        <w:rPr>
          <w:rFonts w:ascii="Times New Roman" w:eastAsia="Times New Roman" w:hAnsi="Times New Roman" w:cs="Times New Roman"/>
          <w:b/>
          <w:bCs/>
          <w:sz w:val="28"/>
          <w:szCs w:val="28"/>
        </w:rPr>
      </w:pPr>
      <w:r w:rsidRPr="00F0536A">
        <w:rPr>
          <w:rFonts w:ascii="Times New Roman" w:eastAsia="Times New Roman" w:hAnsi="Times New Roman" w:cs="Times New Roman"/>
          <w:b/>
          <w:bCs/>
          <w:sz w:val="28"/>
          <w:szCs w:val="28"/>
        </w:rPr>
        <w:t>2.9. Уличное коммунально-бытовое оборудование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2.9.1. На территории сельского поселения муниципального района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2.9.2.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Расстановка </w:t>
      </w:r>
      <w:proofErr w:type="spellStart"/>
      <w:r w:rsidRPr="00F0536A">
        <w:rPr>
          <w:rFonts w:ascii="Times New Roman" w:eastAsia="Times New Roman" w:hAnsi="Times New Roman" w:cs="Times New Roman"/>
          <w:sz w:val="28"/>
          <w:szCs w:val="28"/>
        </w:rPr>
        <w:t>коммунально</w:t>
      </w:r>
      <w:proofErr w:type="spellEnd"/>
      <w:r w:rsidRPr="00F0536A">
        <w:rPr>
          <w:rFonts w:ascii="Times New Roman" w:eastAsia="Times New Roman" w:hAnsi="Times New Roman" w:cs="Times New Roman"/>
          <w:sz w:val="28"/>
          <w:szCs w:val="28"/>
        </w:rPr>
        <w:t xml:space="preserve"> – бытового оборудования должна не мешать передвижению пешеходов, проезду инвалидных и детских колясок.</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2.10. Игровое и спортивное оборудование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2.10.1. Игровое и спортивное оборудование на территории сельского поселения муниципального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Игровое оборудование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2.10.2.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2.10.3. К материалу игрового оборудования и условиям его обработки предусматриваются следующие требования: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0536A">
        <w:rPr>
          <w:rFonts w:ascii="Times New Roman" w:eastAsia="Times New Roman" w:hAnsi="Times New Roman" w:cs="Times New Roman"/>
          <w:sz w:val="28"/>
          <w:szCs w:val="28"/>
        </w:rPr>
        <w:t>металлопластик</w:t>
      </w:r>
      <w:proofErr w:type="spellEnd"/>
      <w:r w:rsidRPr="00F0536A">
        <w:rPr>
          <w:rFonts w:ascii="Times New Roman" w:eastAsia="Times New Roman" w:hAnsi="Times New Roman" w:cs="Times New Roman"/>
          <w:sz w:val="28"/>
          <w:szCs w:val="28"/>
        </w:rPr>
        <w:t xml:space="preserve"> (не травмирует, не ржавеет, морозоустойчив);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2.10.4.Конструкции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F0536A">
        <w:rPr>
          <w:rFonts w:ascii="Times New Roman" w:eastAsia="Times New Roman" w:hAnsi="Times New Roman" w:cs="Times New Roman"/>
          <w:sz w:val="28"/>
          <w:szCs w:val="28"/>
        </w:rPr>
        <w:t>застреванию</w:t>
      </w:r>
      <w:proofErr w:type="spellEnd"/>
      <w:r w:rsidRPr="00F0536A">
        <w:rPr>
          <w:rFonts w:ascii="Times New Roman" w:eastAsia="Times New Roman" w:hAnsi="Times New Roman" w:cs="Times New Roman"/>
          <w:sz w:val="28"/>
          <w:szCs w:val="28"/>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2.10.5.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Спортивное оборудование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2.10.6.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2.11. Освещение и осветительное оборудование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2.11.1. С учетом строительных условий предусматривается функциональное, архитектурное и информационное освещение с целью решения </w:t>
      </w:r>
      <w:proofErr w:type="spellStart"/>
      <w:r w:rsidRPr="00F0536A">
        <w:rPr>
          <w:rFonts w:ascii="Times New Roman" w:eastAsia="Times New Roman" w:hAnsi="Times New Roman" w:cs="Times New Roman"/>
          <w:sz w:val="28"/>
          <w:szCs w:val="28"/>
        </w:rPr>
        <w:t>светопланировочных</w:t>
      </w:r>
      <w:proofErr w:type="spellEnd"/>
      <w:r w:rsidRPr="00F0536A">
        <w:rPr>
          <w:rFonts w:ascii="Times New Roman" w:eastAsia="Times New Roman" w:hAnsi="Times New Roman" w:cs="Times New Roman"/>
          <w:sz w:val="28"/>
          <w:szCs w:val="28"/>
        </w:rPr>
        <w:t xml:space="preserve"> и </w:t>
      </w:r>
      <w:proofErr w:type="spellStart"/>
      <w:r w:rsidRPr="00F0536A">
        <w:rPr>
          <w:rFonts w:ascii="Times New Roman" w:eastAsia="Times New Roman" w:hAnsi="Times New Roman" w:cs="Times New Roman"/>
          <w:sz w:val="28"/>
          <w:szCs w:val="28"/>
        </w:rPr>
        <w:t>светокомпозиционных</w:t>
      </w:r>
      <w:proofErr w:type="spellEnd"/>
      <w:r w:rsidRPr="00F0536A">
        <w:rPr>
          <w:rFonts w:ascii="Times New Roman" w:eastAsia="Times New Roman" w:hAnsi="Times New Roman" w:cs="Times New Roman"/>
          <w:sz w:val="28"/>
          <w:szCs w:val="28"/>
        </w:rPr>
        <w:t xml:space="preserve"> задач на территории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2.11.2.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F0536A">
        <w:rPr>
          <w:rFonts w:ascii="Times New Roman" w:eastAsia="Times New Roman" w:hAnsi="Times New Roman" w:cs="Times New Roman"/>
          <w:sz w:val="28"/>
          <w:szCs w:val="28"/>
        </w:rPr>
        <w:t>СНиП</w:t>
      </w:r>
      <w:proofErr w:type="spellEnd"/>
      <w:r w:rsidRPr="00F0536A">
        <w:rPr>
          <w:rFonts w:ascii="Times New Roman" w:eastAsia="Times New Roman" w:hAnsi="Times New Roman" w:cs="Times New Roman"/>
          <w:sz w:val="28"/>
          <w:szCs w:val="28"/>
        </w:rPr>
        <w:t xml:space="preserve"> 23-05);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-экономичность и </w:t>
      </w:r>
      <w:proofErr w:type="spellStart"/>
      <w:r w:rsidRPr="00F0536A">
        <w:rPr>
          <w:rFonts w:ascii="Times New Roman" w:eastAsia="Times New Roman" w:hAnsi="Times New Roman" w:cs="Times New Roman"/>
          <w:sz w:val="28"/>
          <w:szCs w:val="28"/>
        </w:rPr>
        <w:t>энергоэффективность</w:t>
      </w:r>
      <w:proofErr w:type="spellEnd"/>
      <w:r w:rsidRPr="00F0536A">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                                                                        -эстетика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2.12.  Освещение транспортных и пешеходных зон</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2.12.1.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0536A">
        <w:rPr>
          <w:rFonts w:ascii="Times New Roman" w:eastAsia="Times New Roman" w:hAnsi="Times New Roman" w:cs="Times New Roman"/>
          <w:sz w:val="28"/>
          <w:szCs w:val="28"/>
        </w:rPr>
        <w:t>светораспределением</w:t>
      </w:r>
      <w:proofErr w:type="spellEnd"/>
      <w:r w:rsidRPr="00F0536A">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2.12.2.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F0536A">
        <w:rPr>
          <w:rFonts w:ascii="Times New Roman" w:eastAsia="Times New Roman" w:hAnsi="Times New Roman" w:cs="Times New Roman"/>
          <w:sz w:val="28"/>
          <w:szCs w:val="28"/>
        </w:rPr>
        <w:t>светопространств</w:t>
      </w:r>
      <w:proofErr w:type="spellEnd"/>
      <w:r w:rsidRPr="00F0536A">
        <w:rPr>
          <w:rFonts w:ascii="Times New Roman" w:eastAsia="Times New Roman" w:hAnsi="Times New Roman" w:cs="Times New Roman"/>
          <w:sz w:val="28"/>
          <w:szCs w:val="28"/>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 xml:space="preserve">                               2.13.  Режимы работы осветительных установок</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2.13.1.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ночной дежурный режим, когда в установках  отключается часть осветительных приборов, допускаемая нормами освещенности и постановлениями администрации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праздничный режим, когда функционируют все стационарные и временные осветительные установки  в часы суток и дни недели, определяемые постановлением администрации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2.13.2.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производится: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муниципального района;                                                         -установок АО - в соответствии с решением администрации муниципального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2.14. Технические средства связи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2.14.1.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 населенных пунктов  зданий, строений и сооружений.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2.14.2. Размещение технических средств связи осуществляется подземным способом (в траншеях, каналах, тоннелях).</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2.15. Средства наружной рекламы и информации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2.15.1. Размещение средств наружной рекламы и информации на территории </w:t>
      </w: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сельского поселения муниципального  района производится согласно ГОСТ Р 52044.</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2.16. Оформление и оборудование зданий и сооружений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2.16.1.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F0536A">
        <w:rPr>
          <w:rFonts w:ascii="Times New Roman" w:eastAsia="Times New Roman" w:hAnsi="Times New Roman" w:cs="Times New Roman"/>
          <w:sz w:val="28"/>
          <w:szCs w:val="28"/>
        </w:rPr>
        <w:t>отмостки</w:t>
      </w:r>
      <w:proofErr w:type="spellEnd"/>
      <w:r w:rsidRPr="00F0536A">
        <w:rPr>
          <w:rFonts w:ascii="Times New Roman" w:eastAsia="Times New Roman" w:hAnsi="Times New Roman" w:cs="Times New Roman"/>
          <w:sz w:val="28"/>
          <w:szCs w:val="28"/>
        </w:rPr>
        <w:t>, домовых знаков, защитных сеток и т.п.</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2.16.2. Колористическое решение зданий и сооружений проектируется с учетом концепции общего цветового решения застройки улиц и территорий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2.16.2.1.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2.16.3. 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2.16.4. Для обеспечения поверхностного водоотвода от зданий и сооружений по их периметру предусматривается устройство </w:t>
      </w:r>
      <w:proofErr w:type="spellStart"/>
      <w:r w:rsidRPr="00F0536A">
        <w:rPr>
          <w:rFonts w:ascii="Times New Roman" w:eastAsia="Times New Roman" w:hAnsi="Times New Roman" w:cs="Times New Roman"/>
          <w:sz w:val="28"/>
          <w:szCs w:val="28"/>
        </w:rPr>
        <w:t>отмостки</w:t>
      </w:r>
      <w:proofErr w:type="spellEnd"/>
      <w:r w:rsidRPr="00F0536A">
        <w:rPr>
          <w:rFonts w:ascii="Times New Roman" w:eastAsia="Times New Roman" w:hAnsi="Times New Roman" w:cs="Times New Roman"/>
          <w:sz w:val="28"/>
          <w:szCs w:val="28"/>
        </w:rPr>
        <w:t xml:space="preserve"> с надежной гидроизоляцией. Уклон </w:t>
      </w:r>
      <w:proofErr w:type="spellStart"/>
      <w:r w:rsidRPr="00F0536A">
        <w:rPr>
          <w:rFonts w:ascii="Times New Roman" w:eastAsia="Times New Roman" w:hAnsi="Times New Roman" w:cs="Times New Roman"/>
          <w:sz w:val="28"/>
          <w:szCs w:val="28"/>
        </w:rPr>
        <w:t>отмостки</w:t>
      </w:r>
      <w:proofErr w:type="spellEnd"/>
      <w:r w:rsidRPr="00F0536A">
        <w:rPr>
          <w:rFonts w:ascii="Times New Roman" w:eastAsia="Times New Roman" w:hAnsi="Times New Roman" w:cs="Times New Roman"/>
          <w:sz w:val="28"/>
          <w:szCs w:val="28"/>
        </w:rPr>
        <w:t xml:space="preserve"> принимается не менее 10 промилле в сторону от здания. Ширина </w:t>
      </w:r>
      <w:proofErr w:type="spellStart"/>
      <w:r w:rsidRPr="00F0536A">
        <w:rPr>
          <w:rFonts w:ascii="Times New Roman" w:eastAsia="Times New Roman" w:hAnsi="Times New Roman" w:cs="Times New Roman"/>
          <w:sz w:val="28"/>
          <w:szCs w:val="28"/>
        </w:rPr>
        <w:t>отмостки</w:t>
      </w:r>
      <w:proofErr w:type="spellEnd"/>
      <w:r w:rsidRPr="00F0536A">
        <w:rPr>
          <w:rFonts w:ascii="Times New Roman" w:eastAsia="Times New Roman" w:hAnsi="Times New Roman" w:cs="Times New Roman"/>
          <w:sz w:val="28"/>
          <w:szCs w:val="28"/>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F0536A">
        <w:rPr>
          <w:rFonts w:ascii="Times New Roman" w:eastAsia="Times New Roman" w:hAnsi="Times New Roman" w:cs="Times New Roman"/>
          <w:sz w:val="28"/>
          <w:szCs w:val="28"/>
        </w:rPr>
        <w:t>отмостки</w:t>
      </w:r>
      <w:proofErr w:type="spellEnd"/>
      <w:r w:rsidRPr="00F0536A">
        <w:rPr>
          <w:rFonts w:ascii="Times New Roman" w:eastAsia="Times New Roman" w:hAnsi="Times New Roman" w:cs="Times New Roman"/>
          <w:sz w:val="28"/>
          <w:szCs w:val="28"/>
        </w:rPr>
        <w:t xml:space="preserve"> выполняет тротуар с твердым видом покрытия.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2.16.5. При организации стока воды со скатных крыш через водосточные трубы </w:t>
      </w:r>
      <w:proofErr w:type="spellStart"/>
      <w:r w:rsidRPr="00F0536A">
        <w:rPr>
          <w:rFonts w:ascii="Times New Roman" w:eastAsia="Times New Roman" w:hAnsi="Times New Roman" w:cs="Times New Roman"/>
          <w:sz w:val="28"/>
          <w:szCs w:val="28"/>
        </w:rPr>
        <w:t>требуется:не</w:t>
      </w:r>
      <w:proofErr w:type="spellEnd"/>
      <w:r w:rsidRPr="00F0536A">
        <w:rPr>
          <w:rFonts w:ascii="Times New Roman" w:eastAsia="Times New Roman" w:hAnsi="Times New Roman" w:cs="Times New Roman"/>
          <w:sz w:val="28"/>
          <w:szCs w:val="28"/>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2.16.6.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0536A">
        <w:rPr>
          <w:rFonts w:ascii="Times New Roman" w:eastAsia="Times New Roman" w:hAnsi="Times New Roman" w:cs="Times New Roman"/>
          <w:sz w:val="28"/>
          <w:szCs w:val="28"/>
        </w:rPr>
        <w:t>маломобильных</w:t>
      </w:r>
      <w:proofErr w:type="spellEnd"/>
      <w:r w:rsidRPr="00F0536A">
        <w:rPr>
          <w:rFonts w:ascii="Times New Roman" w:eastAsia="Times New Roman" w:hAnsi="Times New Roman" w:cs="Times New Roman"/>
          <w:sz w:val="28"/>
          <w:szCs w:val="28"/>
        </w:rPr>
        <w:t xml:space="preserve"> групп населения (пандусы, перила и пр.).</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2.16.6.1.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2.16.6.2. Допускается использование части площадки при входных группах для временного </w:t>
      </w:r>
      <w:proofErr w:type="spellStart"/>
      <w:r w:rsidRPr="00F0536A">
        <w:rPr>
          <w:rFonts w:ascii="Times New Roman" w:eastAsia="Times New Roman" w:hAnsi="Times New Roman" w:cs="Times New Roman"/>
          <w:sz w:val="28"/>
          <w:szCs w:val="28"/>
        </w:rPr>
        <w:t>паркирования</w:t>
      </w:r>
      <w:proofErr w:type="spellEnd"/>
      <w:r w:rsidRPr="00F0536A">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2.16.6.3.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2.16.7.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2.17. Площадки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2.17.1. На территории сельского поселения муниципального района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Детские площадки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2.17.2. Детские площадки предназначены для игр и активного отдыха детей разных возрастов: </w:t>
      </w:r>
      <w:proofErr w:type="spellStart"/>
      <w:r w:rsidRPr="00F0536A">
        <w:rPr>
          <w:rFonts w:ascii="Times New Roman" w:eastAsia="Times New Roman" w:hAnsi="Times New Roman" w:cs="Times New Roman"/>
          <w:sz w:val="28"/>
          <w:szCs w:val="28"/>
        </w:rPr>
        <w:t>преддошкольного</w:t>
      </w:r>
      <w:proofErr w:type="spellEnd"/>
      <w:r w:rsidRPr="00F0536A">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2.17.3.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сельском поселении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2.17.4.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2.17.5.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2.17.7.2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Спортивные площадки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2.17.8.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F0536A">
        <w:rPr>
          <w:rFonts w:ascii="Times New Roman" w:eastAsia="Times New Roman" w:hAnsi="Times New Roman" w:cs="Times New Roman"/>
          <w:sz w:val="28"/>
          <w:szCs w:val="28"/>
        </w:rPr>
        <w:t>СанПиН</w:t>
      </w:r>
      <w:proofErr w:type="spellEnd"/>
      <w:r w:rsidRPr="00F0536A">
        <w:rPr>
          <w:rFonts w:ascii="Times New Roman" w:eastAsia="Times New Roman" w:hAnsi="Times New Roman" w:cs="Times New Roman"/>
          <w:sz w:val="28"/>
          <w:szCs w:val="28"/>
        </w:rPr>
        <w:t xml:space="preserve"> 2.2.1/2.1.1.1200.</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2.17.8.1.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2.17.8.2.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2.17.8.3.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2.17.8.4..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Площадки для установки мусоросборников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2.17.9. Площадки для установки </w:t>
      </w:r>
      <w:proofErr w:type="spellStart"/>
      <w:r w:rsidRPr="00F0536A">
        <w:rPr>
          <w:rFonts w:ascii="Times New Roman" w:eastAsia="Times New Roman" w:hAnsi="Times New Roman" w:cs="Times New Roman"/>
          <w:sz w:val="28"/>
          <w:szCs w:val="28"/>
        </w:rPr>
        <w:t>мусоросборных</w:t>
      </w:r>
      <w:proofErr w:type="spellEnd"/>
      <w:r w:rsidRPr="00F0536A">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F0536A">
        <w:rPr>
          <w:rFonts w:ascii="Times New Roman" w:eastAsia="Times New Roman" w:hAnsi="Times New Roman" w:cs="Times New Roman"/>
          <w:sz w:val="28"/>
          <w:szCs w:val="28"/>
        </w:rPr>
        <w:t>образователей</w:t>
      </w:r>
      <w:proofErr w:type="spellEnd"/>
      <w:r w:rsidRPr="00F0536A">
        <w:rPr>
          <w:rFonts w:ascii="Times New Roman" w:eastAsia="Times New Roman" w:hAnsi="Times New Roman" w:cs="Times New Roman"/>
          <w:sz w:val="28"/>
          <w:szCs w:val="28"/>
        </w:rPr>
        <w:t xml:space="preserve"> отходов.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2.17.9.1.Площадки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F0536A">
        <w:rPr>
          <w:rFonts w:ascii="Times New Roman" w:eastAsia="Times New Roman" w:hAnsi="Times New Roman" w:cs="Times New Roman"/>
          <w:sz w:val="28"/>
          <w:szCs w:val="28"/>
        </w:rPr>
        <w:t>x</w:t>
      </w:r>
      <w:proofErr w:type="spellEnd"/>
      <w:r w:rsidRPr="00F0536A">
        <w:rPr>
          <w:rFonts w:ascii="Times New Roman" w:eastAsia="Times New Roman" w:hAnsi="Times New Roman" w:cs="Times New Roman"/>
          <w:sz w:val="28"/>
          <w:szCs w:val="28"/>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2.17.9.2.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Раздел 3. БЛАГОУСТРОЙСТВО НА ТЕРРИТОРИЯХ</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ОБЩЕСТВЕННОГО НАЗНАЧЕНИЯ</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3.1. Общие положения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3.1.1. Объектами нормирования благоустройства на территориях общественного назначения являются: общественные пространства сельского поселения  муниципального района ,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 магистральные и специализированные общественные зоны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0536A">
        <w:rPr>
          <w:rFonts w:ascii="Times New Roman" w:eastAsia="Times New Roman" w:hAnsi="Times New Roman" w:cs="Times New Roman"/>
          <w:sz w:val="28"/>
          <w:szCs w:val="28"/>
        </w:rPr>
        <w:t>маломобильные</w:t>
      </w:r>
      <w:proofErr w:type="spellEnd"/>
      <w:r w:rsidRPr="00F0536A">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3.2. Участки и специализированные зоны</w:t>
      </w:r>
      <w:r w:rsidRPr="00F0536A">
        <w:rPr>
          <w:rFonts w:ascii="Times New Roman" w:eastAsia="Times New Roman" w:hAnsi="Times New Roman" w:cs="Times New Roman"/>
          <w:sz w:val="28"/>
          <w:szCs w:val="28"/>
        </w:rPr>
        <w:t xml:space="preserve">                                                               </w:t>
      </w:r>
      <w:r w:rsidRPr="00F0536A">
        <w:rPr>
          <w:rFonts w:ascii="Times New Roman" w:eastAsia="Times New Roman" w:hAnsi="Times New Roman" w:cs="Times New Roman"/>
          <w:b/>
          <w:bCs/>
          <w:sz w:val="28"/>
          <w:szCs w:val="28"/>
        </w:rPr>
        <w:t>общественной застройки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3.2.1.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3.2.1.1.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3.2.2. Обязательный перечень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размещение скамей.</w:t>
      </w:r>
    </w:p>
    <w:p w:rsidR="00704FB1" w:rsidRPr="00F81DBF" w:rsidRDefault="00704FB1" w:rsidP="00704FB1">
      <w:pPr>
        <w:jc w:val="center"/>
        <w:rPr>
          <w:rFonts w:ascii="Times New Roman" w:eastAsia="Times New Roman" w:hAnsi="Times New Roman" w:cs="Times New Roman"/>
          <w:b/>
          <w:bCs/>
          <w:sz w:val="28"/>
          <w:szCs w:val="28"/>
        </w:rPr>
      </w:pPr>
      <w:r w:rsidRPr="00F0536A">
        <w:rPr>
          <w:rFonts w:ascii="Times New Roman" w:eastAsia="Times New Roman" w:hAnsi="Times New Roman" w:cs="Times New Roman"/>
          <w:b/>
          <w:bCs/>
          <w:sz w:val="28"/>
          <w:szCs w:val="28"/>
        </w:rPr>
        <w:t>Раздел 4. БЛАГОУСТРОЙСТВО НА ТЕРРИТОРИЯХ ЖИЛОГО НАЗНАЧЕНИЯ</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4.1. Общие положения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4.2. Участки жилой застройки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4.2.1.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4.2.2.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4.2.3.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4.2.3.1. Озеленение жилого участка формируется между </w:t>
      </w:r>
      <w:proofErr w:type="spellStart"/>
      <w:r w:rsidRPr="00F0536A">
        <w:rPr>
          <w:rFonts w:ascii="Times New Roman" w:eastAsia="Times New Roman" w:hAnsi="Times New Roman" w:cs="Times New Roman"/>
          <w:sz w:val="28"/>
          <w:szCs w:val="28"/>
        </w:rPr>
        <w:t>отмосткой</w:t>
      </w:r>
      <w:proofErr w:type="spellEnd"/>
      <w:r w:rsidRPr="00F0536A">
        <w:rPr>
          <w:rFonts w:ascii="Times New Roman" w:eastAsia="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4.2.3.2.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4.2.4.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4.2.4.1.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4.2.3.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4.3. Участки детских садов и школ</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4.3.1.На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0536A">
        <w:rPr>
          <w:rFonts w:ascii="Times New Roman" w:eastAsia="Times New Roman" w:hAnsi="Times New Roman" w:cs="Times New Roman"/>
          <w:sz w:val="28"/>
          <w:szCs w:val="28"/>
        </w:rPr>
        <w:t>спортядро</w:t>
      </w:r>
      <w:proofErr w:type="spellEnd"/>
      <w:r w:rsidRPr="00F0536A">
        <w:rPr>
          <w:rFonts w:ascii="Times New Roman" w:eastAsia="Times New Roman" w:hAnsi="Times New Roman" w:cs="Times New Roman"/>
          <w:sz w:val="28"/>
          <w:szCs w:val="28"/>
        </w:rPr>
        <w:t>), озелененные и другие территории и сооружения.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4.3.2.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4.3.2.1. В качестве твердых видов покрытий рекомендуется применение </w:t>
      </w:r>
      <w:proofErr w:type="spellStart"/>
      <w:r w:rsidRPr="00F0536A">
        <w:rPr>
          <w:rFonts w:ascii="Times New Roman" w:eastAsia="Times New Roman" w:hAnsi="Times New Roman" w:cs="Times New Roman"/>
          <w:sz w:val="28"/>
          <w:szCs w:val="28"/>
        </w:rPr>
        <w:t>цементобе-тона</w:t>
      </w:r>
      <w:proofErr w:type="spellEnd"/>
      <w:r w:rsidRPr="00F0536A">
        <w:rPr>
          <w:rFonts w:ascii="Times New Roman" w:eastAsia="Times New Roman" w:hAnsi="Times New Roman" w:cs="Times New Roman"/>
          <w:sz w:val="28"/>
          <w:szCs w:val="28"/>
        </w:rPr>
        <w:t xml:space="preserve"> и плиточного мощения.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4.3.2.2. При озеленении территории детских садов и школ не допускается применение растений с ядовитыми плодами.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4.4.1. Здания детских садов и школ должны предусматривать привлекательный внешний вид. Рекомендуется конструкция плоской кровли зданий.</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4.4. Парки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4.4.1.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704FB1" w:rsidRPr="00F0536A" w:rsidRDefault="00704FB1" w:rsidP="00704FB1">
      <w:pPr>
        <w:jc w:val="center"/>
        <w:rPr>
          <w:rFonts w:ascii="Times New Roman" w:eastAsia="Times New Roman" w:hAnsi="Times New Roman" w:cs="Times New Roman"/>
          <w:b/>
          <w:bCs/>
          <w:sz w:val="28"/>
          <w:szCs w:val="28"/>
        </w:rPr>
      </w:pPr>
      <w:r w:rsidRPr="00F0536A">
        <w:rPr>
          <w:rFonts w:ascii="Times New Roman" w:eastAsia="Times New Roman" w:hAnsi="Times New Roman" w:cs="Times New Roman"/>
          <w:b/>
          <w:bCs/>
          <w:sz w:val="28"/>
          <w:szCs w:val="28"/>
        </w:rPr>
        <w:t>Раздел 5. ОБЪЕКТЫ БЛАГОУСТРОЙСТВА</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НА ТЕРРИТОРИЯХ ТРАНСПОРТНЫХ И ИНЖЕНЕРНЫХ КОММУНИКАЦИЙ</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5.1. Общие положения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5.1.1.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5.1.2.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5.1.3. Проектирование комплексного благоустройства на территориях транспортных и инженерных коммуникаций осуществляется с учетом </w:t>
      </w:r>
      <w:proofErr w:type="spellStart"/>
      <w:r w:rsidRPr="00F0536A">
        <w:rPr>
          <w:rFonts w:ascii="Times New Roman" w:eastAsia="Times New Roman" w:hAnsi="Times New Roman" w:cs="Times New Roman"/>
          <w:sz w:val="28"/>
          <w:szCs w:val="28"/>
        </w:rPr>
        <w:t>СНиП</w:t>
      </w:r>
      <w:proofErr w:type="spellEnd"/>
      <w:r w:rsidRPr="00F0536A">
        <w:rPr>
          <w:rFonts w:ascii="Times New Roman" w:eastAsia="Times New Roman" w:hAnsi="Times New Roman" w:cs="Times New Roman"/>
          <w:sz w:val="28"/>
          <w:szCs w:val="28"/>
        </w:rPr>
        <w:t xml:space="preserve"> 35-01-2001, </w:t>
      </w:r>
      <w:proofErr w:type="spellStart"/>
      <w:r w:rsidRPr="00F0536A">
        <w:rPr>
          <w:rFonts w:ascii="Times New Roman" w:eastAsia="Times New Roman" w:hAnsi="Times New Roman" w:cs="Times New Roman"/>
          <w:sz w:val="28"/>
          <w:szCs w:val="28"/>
        </w:rPr>
        <w:t>СНиП</w:t>
      </w:r>
      <w:proofErr w:type="spellEnd"/>
      <w:r w:rsidRPr="00F0536A">
        <w:rPr>
          <w:rFonts w:ascii="Times New Roman" w:eastAsia="Times New Roman" w:hAnsi="Times New Roman" w:cs="Times New Roman"/>
          <w:sz w:val="28"/>
          <w:szCs w:val="28"/>
        </w:rPr>
        <w:t xml:space="preserve">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5.2. Улицы и дороги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5.2.1. Улицы и дороги на территории сельского поселения муниципального района по назначению и транспортным характеристикам являются улицами и дорогами общего пользования местного значения.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5.2.2.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5.2.2.1. Виды и конструкции дорожного покрытия проектируются с учетом категории улицы и обеспечением безопасности движения.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5.2.2.2.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Pr="00F0536A">
        <w:rPr>
          <w:rFonts w:ascii="Times New Roman" w:eastAsia="Times New Roman" w:hAnsi="Times New Roman" w:cs="Times New Roman"/>
          <w:sz w:val="28"/>
          <w:szCs w:val="28"/>
        </w:rPr>
        <w:t>СНиПами</w:t>
      </w:r>
      <w:proofErr w:type="spellEnd"/>
      <w:r w:rsidRPr="00F0536A">
        <w:rPr>
          <w:rFonts w:ascii="Times New Roman" w:eastAsia="Times New Roman" w:hAnsi="Times New Roman" w:cs="Times New Roman"/>
          <w:sz w:val="28"/>
          <w:szCs w:val="28"/>
        </w:rPr>
        <w:t>. Возможно размещение деревьев в мощении. Размещение зеленых насаждений у поворотов и остановок при нерегулируемом движении проектируется согласно  Правил.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5.3. Пешеходные переходы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5.3.1.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5.3.2.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Pr="00F0536A">
        <w:rPr>
          <w:rFonts w:ascii="Times New Roman" w:eastAsia="Times New Roman" w:hAnsi="Times New Roman" w:cs="Times New Roman"/>
          <w:sz w:val="28"/>
          <w:szCs w:val="28"/>
        </w:rPr>
        <w:t>x</w:t>
      </w:r>
      <w:proofErr w:type="spellEnd"/>
      <w:r w:rsidRPr="00F0536A">
        <w:rPr>
          <w:rFonts w:ascii="Times New Roman" w:eastAsia="Times New Roman" w:hAnsi="Times New Roman" w:cs="Times New Roman"/>
          <w:sz w:val="28"/>
          <w:szCs w:val="28"/>
        </w:rPr>
        <w:t xml:space="preserve"> 40 м при разрешенной скорости движения транспорта 40 км/ч; 10 </w:t>
      </w:r>
      <w:proofErr w:type="spellStart"/>
      <w:r w:rsidRPr="00F0536A">
        <w:rPr>
          <w:rFonts w:ascii="Times New Roman" w:eastAsia="Times New Roman" w:hAnsi="Times New Roman" w:cs="Times New Roman"/>
          <w:sz w:val="28"/>
          <w:szCs w:val="28"/>
        </w:rPr>
        <w:t>x</w:t>
      </w:r>
      <w:proofErr w:type="spellEnd"/>
      <w:r w:rsidRPr="00F0536A">
        <w:rPr>
          <w:rFonts w:ascii="Times New Roman" w:eastAsia="Times New Roman" w:hAnsi="Times New Roman" w:cs="Times New Roman"/>
          <w:sz w:val="28"/>
          <w:szCs w:val="28"/>
        </w:rPr>
        <w:t xml:space="preserve"> 50 м - при скорости 60 км/ч.</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5.3.3.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Раздел 6. ЭКСПЛУАТАЦИЯ ОБЪЕКТОВ БЛАГОУСТРОЙСТВА</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6.1. Общие положения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6.1.1. Настоящий раздел Правил содержит основные принципы и требования к эксплуатации объектов благоустройства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 Эксплуатация объектов благоустройства сельского поселения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сельского поселения муниципального района.</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6.2. Уборка территории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 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 и промышленных отходов, установленными на территории сельского поселения.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Pr="00F0536A">
        <w:rPr>
          <w:rFonts w:ascii="Times New Roman" w:eastAsia="Times New Roman" w:hAnsi="Times New Roman" w:cs="Times New Roman"/>
          <w:sz w:val="28"/>
          <w:szCs w:val="28"/>
        </w:rPr>
        <w:t>СанПиН</w:t>
      </w:r>
      <w:proofErr w:type="spellEnd"/>
      <w:r w:rsidRPr="00F0536A">
        <w:rPr>
          <w:rFonts w:ascii="Times New Roman" w:eastAsia="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6.2.3.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 сельского поселения муниципального района на соответствующий финансовый год.</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6.2.4.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 дорожного  мусора, снега и льда, выполняет специализированная организация в области дорожной деятельности за счет средств бюджета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6.2.5.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6.2.6.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Pr="00F0536A">
        <w:rPr>
          <w:rFonts w:ascii="Times New Roman" w:eastAsia="Times New Roman" w:hAnsi="Times New Roman" w:cs="Times New Roman"/>
          <w:sz w:val="28"/>
          <w:szCs w:val="28"/>
        </w:rPr>
        <w:t>дождеприемных</w:t>
      </w:r>
      <w:proofErr w:type="spellEnd"/>
      <w:r w:rsidRPr="00F0536A">
        <w:rPr>
          <w:rFonts w:ascii="Times New Roman" w:eastAsia="Times New Roman" w:hAnsi="Times New Roman" w:cs="Times New Roman"/>
          <w:sz w:val="28"/>
          <w:szCs w:val="28"/>
        </w:rPr>
        <w:t xml:space="preserve"> колодцев производится организациями, обслуживающими данные объекты.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6.2.8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6.2.9.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6.2.10.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                                                                        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6.2.11. Содержание кладбищ, общественных туалетов обеспечивает на договорной основе специализированной организацией.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6.2.12. Организация уборки иных территорий осуществляется специализированной организацией в пределах средств, предусмотренных на эти цели в бюджете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6.2.13. Сбор, вывоз, утилизация и размещение отходов производства и потребления в городском округе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6.2.14. Уборка улиц, площадей, дорог, тротуаров, газонов выполняется не реже 2 раз в неделю, по мере необходимости ежедневно.                                                                    Побелка бордюр и деревьев – по мере необходимости, но не реже 1 раза в месяц.                   Очистка парков, скверов, мемориальных комплексов и зеленых зон осуществляется 2 раза в год – весной и осенью.</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6.2.15.Складирование собранного мусора, смета и иных загрязнений разрешается производить только в специально отведенных местах (на контейнерных площадках).                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6.2.16. В целях поддержания надлежащего санитарного состояния территорий сельского поселения муниципального района запрещается:                                                                         -загрязнять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                                                                                                                                       -складировать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           -мыть тару и автотранспорт возле водоемов, на дворовых и внутриквартальных территориях.                                                                                                                                     -ставить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6.2.17. При проведении работ по уборке запрещается:</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                                                                                                   -размещение смета и отходов в несанкционированных местах;                                                -выбивание струей воды смета на цоколи зданий при мойке тротуаров;                                        -</w:t>
      </w:r>
      <w:proofErr w:type="spellStart"/>
      <w:r w:rsidRPr="00F0536A">
        <w:rPr>
          <w:rFonts w:ascii="Times New Roman" w:eastAsia="Times New Roman" w:hAnsi="Times New Roman" w:cs="Times New Roman"/>
          <w:sz w:val="28"/>
          <w:szCs w:val="28"/>
        </w:rPr>
        <w:t>сгребывание</w:t>
      </w:r>
      <w:proofErr w:type="spellEnd"/>
      <w:r w:rsidRPr="00F0536A">
        <w:rPr>
          <w:rFonts w:ascii="Times New Roman" w:eastAsia="Times New Roman" w:hAnsi="Times New Roman" w:cs="Times New Roman"/>
          <w:sz w:val="28"/>
          <w:szCs w:val="28"/>
        </w:rPr>
        <w:t xml:space="preserve"> листвы к комлевой части деревьев и кустарников;                                                   -сжигание мусора, листвы, иных отходов.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6.2.18. При уборке в ночное время принимаются меры, предупреждающие шум.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6.2.19.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6.2.20. Вывоз жидких нечистот осуществляется по договорам или разовым заявкам организациями, имеющими специальный транспорт.</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6.2.21.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6.2.22.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Pr="00F0536A">
        <w:rPr>
          <w:rFonts w:ascii="Times New Roman" w:eastAsia="Times New Roman" w:hAnsi="Times New Roman" w:cs="Times New Roman"/>
          <w:sz w:val="28"/>
          <w:szCs w:val="28"/>
        </w:rPr>
        <w:t>СанПиН</w:t>
      </w:r>
      <w:proofErr w:type="spellEnd"/>
      <w:r w:rsidRPr="00F0536A">
        <w:rPr>
          <w:rFonts w:ascii="Times New Roman" w:eastAsia="Times New Roman" w:hAnsi="Times New Roman" w:cs="Times New Roman"/>
          <w:sz w:val="28"/>
          <w:szCs w:val="28"/>
        </w:rPr>
        <w:t xml:space="preserve"> 42-128-4690-88.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6.2.23.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6.2.24. 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 выезд машин и механизмов с очищенными от грунта и строительного мусора колесами и не допускать загрязнения прилегающих улиц и территорий.                                                                                                                      Складирование нечистот на проезжую часть улиц, тротуары и газоны запрещено.</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6.2.25. Проведение экологических месячников, месячников по благоустройству, общегородских субботников, экологических пятниц в </w:t>
      </w:r>
      <w:proofErr w:type="spellStart"/>
      <w:r w:rsidRPr="00F0536A">
        <w:rPr>
          <w:rFonts w:ascii="Times New Roman" w:eastAsia="Times New Roman" w:hAnsi="Times New Roman" w:cs="Times New Roman"/>
          <w:sz w:val="28"/>
          <w:szCs w:val="28"/>
        </w:rPr>
        <w:t>весеннее-летний</w:t>
      </w:r>
      <w:proofErr w:type="spellEnd"/>
      <w:r w:rsidRPr="00F0536A">
        <w:rPr>
          <w:rFonts w:ascii="Times New Roman" w:eastAsia="Times New Roman" w:hAnsi="Times New Roman" w:cs="Times New Roman"/>
          <w:sz w:val="28"/>
          <w:szCs w:val="28"/>
        </w:rPr>
        <w:t xml:space="preserve"> период содержания территорий сельского поселения муниципального района организует уполномоченный орган в соответствии с постановлением администрации сельского поселения муниципального района.                                                                                               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                                                             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704FB1" w:rsidRPr="00F0536A" w:rsidRDefault="00704FB1" w:rsidP="00704FB1">
      <w:pPr>
        <w:jc w:val="center"/>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6.3. Порядок содержания элементов благоустройства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6.3.1. Общие требования к содержанию элементов благоустройства.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6.3.2.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 Организация содержания иных элементов благоустройства осуществляется администрацией муниципального района соглашениям со специализированными организациями в пределах средств, предусмотренных на эти цели в бюджете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6.3.3. Строительные площадки </w:t>
      </w:r>
      <w:proofErr w:type="spellStart"/>
      <w:r w:rsidRPr="00F0536A">
        <w:rPr>
          <w:rFonts w:ascii="Times New Roman" w:eastAsia="Times New Roman" w:hAnsi="Times New Roman" w:cs="Times New Roman"/>
          <w:sz w:val="28"/>
          <w:szCs w:val="28"/>
        </w:rPr>
        <w:t>огараживаются</w:t>
      </w:r>
      <w:proofErr w:type="spellEnd"/>
      <w:r w:rsidRPr="00F0536A">
        <w:rPr>
          <w:rFonts w:ascii="Times New Roman" w:eastAsia="Times New Roman" w:hAnsi="Times New Roman" w:cs="Times New Roman"/>
          <w:sz w:val="28"/>
          <w:szCs w:val="28"/>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обеспечиваются благоустроенной проезжей частью не менее 20 метров у каждого выезда с оборудованием для очистки колес.</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 Порядок размещения и эксплуатации рекламно-информационных элементов на территории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Состояние рекламно-информационных элементов предприятий, организаций, учреждений на территории муниципального района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6.4.2. Размещение всех рекламных конструкций, средств информационного оформления, подлежат обязательному письменному согласованию с главным архитектором сельского поселения муниципального района  и оформлению разрешительной документации в соответствии с Правилами размещения и эксплуатации средств наружной рекламы на территории сельского поселения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сельсовет муниципального района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район Республики Башкортостан.                                                                          В случае неисправности отдельных знаков рекламы или вывески рекомендуется выключать полностью.</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6.4.3.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6.4.4. Флаги фирм выполняются на мягкой основе (ткань, пленка и т.д.), являются кратковременным видом рекламы и вывешиваются на срок не более 10 дней.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6.4.5.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6.4.6. Витрины рекомендуется оборудовать специальными осветительными приборами.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6.4.7.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6.4.8.. Размещение и эксплуатация средств наружной рекламы осуществляется в порядке, установленном Федеральным законом от 13.03.2006 №38-ФЗ «О рекламе».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6.5.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6.5.1.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6.6.Строительство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сельского поселения муниципального района, органом санитарно-эпидемиологического надзора, а в части обеспечения безопасности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6.4.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6.5. Запрещается возводить к киоскам, павильонам, палаткам различного рода </w:t>
      </w:r>
      <w:proofErr w:type="spellStart"/>
      <w:r w:rsidRPr="00F0536A">
        <w:rPr>
          <w:rFonts w:ascii="Times New Roman" w:eastAsia="Times New Roman" w:hAnsi="Times New Roman" w:cs="Times New Roman"/>
          <w:sz w:val="28"/>
          <w:szCs w:val="28"/>
        </w:rPr>
        <w:t>пристрои</w:t>
      </w:r>
      <w:proofErr w:type="spellEnd"/>
      <w:r w:rsidRPr="00F0536A">
        <w:rPr>
          <w:rFonts w:ascii="Times New Roman" w:eastAsia="Times New Roman" w:hAnsi="Times New Roman" w:cs="Times New Roman"/>
          <w:sz w:val="28"/>
          <w:szCs w:val="28"/>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Pr="00F0536A">
        <w:rPr>
          <w:rFonts w:ascii="Times New Roman" w:eastAsia="Times New Roman" w:hAnsi="Times New Roman" w:cs="Times New Roman"/>
          <w:b/>
          <w:bCs/>
          <w:sz w:val="28"/>
          <w:szCs w:val="28"/>
        </w:rPr>
        <w:t>.</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6.6. Владельцы и арендаторы торговых предприятий, палаток, киосков, павильонов обязаны:</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-производить уборку, соблюдать чистоту и порядок на прилегающей территории в течение всего времени торговли;                                                                                                                    -обеспечить наличие урн;                                                                                                                -иметь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свалку и своевременно оплачивать услуги;                                                                                                     -поддерживать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                                                                                                            -торговые предприятия, в том числе рынки, должны соблюдать установленный режим торговли и правила санитарного содержания;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6.7. Памятники, памятные доски, произведения монументально - декоративного искусства.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6.8.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сельского поселения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сельсовет муниципального района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район Республики Башкортостан.</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6.9.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6.10.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6.11.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сельского поселения муниципального района, если данные произведения рассчитаны или доступны для общественного обозрения.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 Ремонт и содержание зданий и сооружений.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6.12.1. Эксплуатация зданий и сооружений, их ремонт производится в соответствии с установленными правилами и нормами технической эксплуатации.                            Юридические и физические лица, индивидуальные предприниматели –владельцы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6.12.2.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6.12.3. Производство конструктивных изменений в элементах жилого дома при переоборудовании его части в объекты нежилого фонда (офисы, магазины, салоны и т.д. )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Pr="00F0536A">
        <w:rPr>
          <w:rFonts w:ascii="Times New Roman" w:eastAsia="Times New Roman" w:hAnsi="Times New Roman" w:cs="Times New Roman"/>
          <w:sz w:val="28"/>
          <w:szCs w:val="28"/>
        </w:rPr>
        <w:t>ростностные</w:t>
      </w:r>
      <w:proofErr w:type="spellEnd"/>
      <w:r w:rsidRPr="00F0536A">
        <w:rPr>
          <w:rFonts w:ascii="Times New Roman" w:eastAsia="Times New Roman" w:hAnsi="Times New Roman" w:cs="Times New Roman"/>
          <w:sz w:val="28"/>
          <w:szCs w:val="28"/>
        </w:rPr>
        <w:t xml:space="preserve"> характеристики дома и сохранении устойчивости его несущих конструкций.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6.12.4. Местные разрушения облицовки, штукатурки, фактурного и окрасочного слоев, трещины в штукатурке, </w:t>
      </w:r>
      <w:proofErr w:type="spellStart"/>
      <w:r w:rsidRPr="00F0536A">
        <w:rPr>
          <w:rFonts w:ascii="Times New Roman" w:eastAsia="Times New Roman" w:hAnsi="Times New Roman" w:cs="Times New Roman"/>
          <w:sz w:val="28"/>
          <w:szCs w:val="28"/>
        </w:rPr>
        <w:t>выкрашивание</w:t>
      </w:r>
      <w:proofErr w:type="spellEnd"/>
      <w:r w:rsidRPr="00F0536A">
        <w:rPr>
          <w:rFonts w:ascii="Times New Roman" w:eastAsia="Times New Roman" w:hAnsi="Times New Roman" w:cs="Times New Roman"/>
          <w:sz w:val="28"/>
          <w:szCs w:val="28"/>
        </w:rPr>
        <w:t xml:space="preserve"> раствора из швов облицовки, кирпичной и мелко 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0536A">
        <w:rPr>
          <w:rFonts w:ascii="Times New Roman" w:eastAsia="Times New Roman" w:hAnsi="Times New Roman" w:cs="Times New Roman"/>
          <w:sz w:val="28"/>
          <w:szCs w:val="28"/>
        </w:rPr>
        <w:t>высолы</w:t>
      </w:r>
      <w:proofErr w:type="spellEnd"/>
      <w:r w:rsidRPr="00F0536A">
        <w:rPr>
          <w:rFonts w:ascii="Times New Roman" w:eastAsia="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6.12.5.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6.12.6. 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6.12.7.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6.12.8.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6.12.9.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6.12.10. Требования к содержанию фасадов.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6.13. Юридические и физические лица, индивидуальные предприниматели-собственники зданий, строений, сооружений, домовладений обязаны содержать в чистоте и в образцовом техническом и эстетическом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6.14.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6.15. На наружном фасаде каждого здания устанавливается домовой номерной знак утвержденного образца, а на угловых домах-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6.16. Текущий и капитальный ремонт, окраску фасадов зданий и сооружений рекомендуется производить в зависимости от их технического состояния.</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6.17. Разрушения фасада должны своевременно устраняться в соответствии с пунктом </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6.17.1.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6.17.2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6.17.3.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6.17.4. После окончания работ на фасадах зданий обязательна очистка, мойка прилегающих строений и территорий (пешеходных дорожек, улиц, газонов и т.д.).</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6.17.5 Запрещается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6.17.7. Запрещается производить самовольное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6.18.Благоустройство участков индивидуальной застройки и садоводческих участков.</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6.18.1. Собственники, пользователи земельных участков, предоставленных для индивидуальной застройки, а также под огородничество обязаны:</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сельского поселения муниципального района ;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сельского поселения муниципального района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-очищать и окрашивать лицевые (уличные) заборы;                                                                     -озеленять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                                -складирование строительных материалов 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                                                                                   -устанавливать и содержать в порядке номерной знак дома (участка);                                     -не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                                                                                                                                               -иметь в наличии емкость (бочку) или огнетушитель, приставную лестницу, достигающую крыши, и лестницу на кровле, доходящую до конька крыши.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6.18.2. Собственники, пользователи земельных участков, предоставленных для ведения садоводства некоммерческим организациям обязаны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6.19. Размещение и благоустройство автостоянок и индивидуальных гаражей.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6.19.1.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6.19.2.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6.19.3.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                                                       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6.20. Открытые платные автостоянки легкового автотранспорта размещаются в соответствии с требованиями </w:t>
      </w:r>
      <w:proofErr w:type="spellStart"/>
      <w:r w:rsidRPr="00F0536A">
        <w:rPr>
          <w:rFonts w:ascii="Times New Roman" w:eastAsia="Times New Roman" w:hAnsi="Times New Roman" w:cs="Times New Roman"/>
          <w:sz w:val="28"/>
          <w:szCs w:val="28"/>
        </w:rPr>
        <w:t>СНиП</w:t>
      </w:r>
      <w:proofErr w:type="spellEnd"/>
      <w:r w:rsidRPr="00F0536A">
        <w:rPr>
          <w:rFonts w:ascii="Times New Roman" w:eastAsia="Times New Roman" w:hAnsi="Times New Roman" w:cs="Times New Roman"/>
          <w:sz w:val="28"/>
          <w:szCs w:val="28"/>
        </w:rPr>
        <w:t xml:space="preserve"> 2.07.01-89* и </w:t>
      </w:r>
      <w:proofErr w:type="spellStart"/>
      <w:r w:rsidRPr="00F0536A">
        <w:rPr>
          <w:rFonts w:ascii="Times New Roman" w:eastAsia="Times New Roman" w:hAnsi="Times New Roman" w:cs="Times New Roman"/>
          <w:sz w:val="28"/>
          <w:szCs w:val="28"/>
        </w:rPr>
        <w:t>СанПин</w:t>
      </w:r>
      <w:proofErr w:type="spellEnd"/>
      <w:r w:rsidRPr="00F0536A">
        <w:rPr>
          <w:rFonts w:ascii="Times New Roman" w:eastAsia="Times New Roman" w:hAnsi="Times New Roman" w:cs="Times New Roman"/>
          <w:sz w:val="28"/>
          <w:szCs w:val="28"/>
        </w:rPr>
        <w:t xml:space="preserve"> 2.2.1/2.1.1.1200-03.</w:t>
      </w:r>
    </w:p>
    <w:p w:rsidR="00704FB1" w:rsidRPr="00F81DBF" w:rsidRDefault="00704FB1" w:rsidP="00704FB1">
      <w:pPr>
        <w:jc w:val="center"/>
        <w:rPr>
          <w:rFonts w:ascii="Times New Roman" w:eastAsia="Times New Roman" w:hAnsi="Times New Roman" w:cs="Times New Roman"/>
          <w:b/>
          <w:bCs/>
          <w:sz w:val="28"/>
          <w:szCs w:val="28"/>
        </w:rPr>
      </w:pPr>
      <w:r w:rsidRPr="00F0536A">
        <w:rPr>
          <w:rFonts w:ascii="Times New Roman" w:eastAsia="Times New Roman" w:hAnsi="Times New Roman" w:cs="Times New Roman"/>
          <w:b/>
          <w:bCs/>
          <w:sz w:val="28"/>
          <w:szCs w:val="28"/>
        </w:rPr>
        <w:t>6.4. Работы по озеленению территорий и содержанию</w:t>
      </w:r>
      <w:r w:rsidRPr="00F0536A">
        <w:rPr>
          <w:rFonts w:ascii="Times New Roman" w:eastAsia="Times New Roman" w:hAnsi="Times New Roman" w:cs="Times New Roman"/>
          <w:sz w:val="28"/>
          <w:szCs w:val="28"/>
        </w:rPr>
        <w:t xml:space="preserve"> </w:t>
      </w:r>
      <w:r w:rsidRPr="00F0536A">
        <w:rPr>
          <w:rFonts w:ascii="Times New Roman" w:eastAsia="Times New Roman" w:hAnsi="Times New Roman" w:cs="Times New Roman"/>
          <w:b/>
          <w:bCs/>
          <w:sz w:val="28"/>
          <w:szCs w:val="28"/>
        </w:rPr>
        <w:t>зеленых насаждений</w:t>
      </w:r>
    </w:p>
    <w:p w:rsidR="00704FB1" w:rsidRPr="00F0536A" w:rsidRDefault="00704FB1" w:rsidP="00704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536A">
        <w:rPr>
          <w:rFonts w:ascii="Times New Roman" w:eastAsia="Times New Roman" w:hAnsi="Times New Roman" w:cs="Times New Roman"/>
          <w:sz w:val="28"/>
          <w:szCs w:val="28"/>
        </w:rPr>
        <w:t xml:space="preserve">6.4.1 Работы по озеленению, содержанию и уходу за зелеными насаждениями производятся: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-специализированными организациями, созданными администрацией сельского поселения </w:t>
      </w:r>
      <w:r>
        <w:rPr>
          <w:rFonts w:ascii="Times New Roman" w:eastAsia="Times New Roman" w:hAnsi="Times New Roman" w:cs="Times New Roman"/>
          <w:sz w:val="28"/>
          <w:szCs w:val="28"/>
        </w:rPr>
        <w:t>Таналыкский</w:t>
      </w:r>
      <w:r w:rsidRPr="00F0536A">
        <w:rPr>
          <w:rFonts w:ascii="Times New Roman" w:eastAsia="Times New Roman" w:hAnsi="Times New Roman" w:cs="Times New Roman"/>
          <w:sz w:val="28"/>
          <w:szCs w:val="28"/>
        </w:rPr>
        <w:t xml:space="preserve"> сельсовет муниципальным районом </w:t>
      </w:r>
      <w:r>
        <w:rPr>
          <w:rFonts w:ascii="Times New Roman" w:eastAsia="Times New Roman" w:hAnsi="Times New Roman" w:cs="Times New Roman"/>
          <w:sz w:val="28"/>
          <w:szCs w:val="28"/>
        </w:rPr>
        <w:t>Хайбуллинский</w:t>
      </w:r>
      <w:r w:rsidRPr="00F0536A">
        <w:rPr>
          <w:rFonts w:ascii="Times New Roman" w:eastAsia="Times New Roman" w:hAnsi="Times New Roman" w:cs="Times New Roman"/>
          <w:sz w:val="28"/>
          <w:szCs w:val="28"/>
        </w:rPr>
        <w:t xml:space="preserve"> район  Республики Башкортостан для решения задач в области озеленения и благоустройства за счет бюджетных средств сельского поселения  муниципального района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-управляющими организациями, товариществами собственников жилья на земельных участках, являющихся общим имуществом собственников помещений в многоквартирных домах;                                                                                                                                                    -собственниками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                                                                                                                              -организациями, которым предоставлены земельные участки под застройку, а в период строительства – подрядными организациями;                                                                                -организациями, не являющимися собственниками зданий, строений сооружений – на земельных участках, находящихся в пользовании данных организаций.</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6.4.2. На озелененных территориях запрещается:                                                                                - ломать деревья, кустарники, сучья и ветви, срывать листья и цветы, сбивать и собирать плоды;                                                                                                                                                      -разбивать палатки и разводить костры;                                                                                          -засорять газоны, цветники и водоемы;                                                                                         -портить скульптуры, скамейки ограды;                                                                                              -добывать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                                                                      -въезд на автотранспортных средствах;                                                                                               -мыть автотранспортные средства, купать животных и стирать белье в водоемах;                        -устраивать автостоянки и парковать автотранспортные средства;                                            -выпас скота;                                                                                                                                         -устраивать ледяные катки, снежные горки, игры и танцы, за исключением мест, отведенных для этих целей;                                                                                                             -производить строительные и ремонтные работы без ограждения щитами, гарантирующими защиту их от повреждений;</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-обнажать корни деревьев на расстоянии ближе 1,5 метров от ствола и засыпать шейки деревьев землей и строительным мусором;                                                                                           -складировать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                                                                                -устраивать свалки снега и льда, сбрасывать снег с крыш;                                                          -добывать растительную землю, песок и производить другие раскопки;                                  -выгуливать и отпускать с поводка собак в парках, за исключением мест, отведенных для этих целей;                                                                                                                                         -сжигать листву и мусор;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6.4.3. Новые посадки зеленых насаждений на территории сельского поселения  муниципального района согласовываются с главным архитектором.</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6.4.4. Самовольная вырубка (снос) зеленых насаждений запрещается.</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6.5.5. Вырубка (снос) зеленых насаждений допускается по письменному разрешению администрации сельского поселения муниципального  района в случаях:</w:t>
      </w:r>
    </w:p>
    <w:p w:rsidR="00704FB1"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исключением объектов и работ, финансируемых за счет бюджетных средств;                                             </w:t>
      </w:r>
    </w:p>
    <w:p w:rsidR="00704FB1"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   -реконструкции существующих объектов различного функционального значения, за исключением объектов, финансируемых за счет бюджетных средств;                                       </w:t>
      </w:r>
    </w:p>
    <w:p w:rsidR="00704FB1"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     -строительства, капитального ремонта и реконструкции объектов, финансируемых полностью или частично из бюджетов всех уровней;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   -восстановления нормативного светового режима в жилых и нежилых помещениях, затеняемых деревьями;                                                                                                                         -рубки аварийных деревьев и кустарников, утративших биологически активную функцию и декоративный вид;                                                                                                                       -обеспечения безопасности движения автотранспорта,                                                                       -производства работ в охранных зонах существующих инженерных сетей и коммуникаций;                                                                                                                                 -обеспечения пожарной безопасности;                                                                                          -реконструкции и капитального ремонта улично-дорожной сети.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6.5. Содержание и эксплуатация дорог</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6.5.1. Текущий и капитальный ремонт, содержание, строительство и реконструкция дорог, мостов, тротуаров и иных транспортных инженерных сооружений в границах сельского поселения муниципального района осуществляется специализированной организацией определенной администрацией сельского поселения муниципального района, а также силами и за счет организаций, в ведении или управлении которых находится закрепленные территории.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6.5.3. С целью сохранения дорожных покрытий и поддержания надлежащего состояния на территории сельского поселения  муниципального района запрещается:</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-провоз груза волоком;                                                                                                                      -сбрасывание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                         -перегон по улицам, имеющим твердое дорожное покрытие, машин и механизмов на гусеничном ходу;                                                                                                                              -движение и стоянка большегрузного транспорта на внутриквартальных территориях;                       -загрязнять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                                                                                                                 -сбрасывать мусор и жидкие нечистоты на проезжую часть улиц, проездов, тротуаров, газоны, кюветы и придорожные полосы;                                                                                          -складировать строительные материалы на дорогах, тротуарах, обочинах, кюветах, газонах.</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Р 50597-93 и ВСН 24-75 Технические правила ремонта и содержания автомобильных дорог.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6.5.5. Летнее содержание и эксплуатация дорог.</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6.5.5.1.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сельского поселения муниципального района  сроки летнего содержания дорог могут изменяться.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6.5.5.2. Летнее содержание дорог сельского поселения муниципального района предусматривает выполнение следующих видов работ:</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-подметание дорожных покрытий и тротуаров;                                                                                -мойка дорожных покрытий;                                                                                                           -уборка мусора и грунтовых наносов в лотках;                                                                                   -скашивание сорной травы на газонах, обочинах придорожных полос;                                           -ремонт дорожных покрытий и дорожных сооружений;                                                                -нанесение дорожной разметки;                                                                                                            -содержание и ремонт пешеходных ограждений;                                                                           -содержание и ремонт дорожных знаков                                                                                           -содержание и ремонт ливневой канализации и водопропускных труб.</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6.5.5.3 Зимнее содержание и эксплуатация дорог.</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6.5.5.4.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 сельского поселения муниципального района сроки зимнего содержания дорог могут изменяться.</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6.5.5.5. Содержание дорог в зимний период должно обеспечивать безопасное движение пешеходов и транспортных средств независимо от погодных условий.</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6.5.5.6. Зимнее содержание дорог сельского поселения муниципального района предусматривает выполнение следующих видов работ:</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                   -подметание и сгребание снега в валы;                                                                                                -удаление (вывоз) снега с проезжих частей и тротуаров.</w:t>
      </w:r>
    </w:p>
    <w:p w:rsidR="00704FB1" w:rsidRPr="00F0536A" w:rsidRDefault="00704FB1" w:rsidP="00704FB1">
      <w:pPr>
        <w:jc w:val="both"/>
        <w:rPr>
          <w:rFonts w:ascii="Times New Roman" w:eastAsia="Times New Roman" w:hAnsi="Times New Roman" w:cs="Times New Roman"/>
          <w:b/>
          <w:sz w:val="28"/>
          <w:szCs w:val="28"/>
        </w:rPr>
      </w:pPr>
      <w:r w:rsidRPr="00F0536A">
        <w:rPr>
          <w:rFonts w:ascii="Times New Roman" w:eastAsia="Times New Roman" w:hAnsi="Times New Roman" w:cs="Times New Roman"/>
          <w:b/>
          <w:sz w:val="28"/>
          <w:szCs w:val="28"/>
        </w:rPr>
        <w:t xml:space="preserve">                                 6.6 Установка и содержание урн.</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6.6.1.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6.6.2.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на территорий общего пользования, осуществляется администрацией сельского поселения муниципального  района  в пределах бюджетных средств, предусмотренных на эти цели в текущем году.</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6.6.3.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6.7 Освещение территории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6.7.1.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6.7.2. Освещение территории сельского поселения муниципального района осуществляется </w:t>
      </w:r>
      <w:proofErr w:type="spellStart"/>
      <w:r w:rsidRPr="00F0536A">
        <w:rPr>
          <w:rFonts w:ascii="Times New Roman" w:eastAsia="Times New Roman" w:hAnsi="Times New Roman" w:cs="Times New Roman"/>
          <w:sz w:val="28"/>
          <w:szCs w:val="28"/>
        </w:rPr>
        <w:t>энергоснабжающей</w:t>
      </w:r>
      <w:proofErr w:type="spellEnd"/>
      <w:r w:rsidRPr="00F0536A">
        <w:rPr>
          <w:rFonts w:ascii="Times New Roman" w:eastAsia="Times New Roman" w:hAnsi="Times New Roman" w:cs="Times New Roman"/>
          <w:sz w:val="28"/>
          <w:szCs w:val="28"/>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6.7.3.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6.7.4.Уровень наружной освещенности территорий сельского поселения, архитектурного освещения зданий и сооружений, рекламное освещение должны соответствовать требованиям </w:t>
      </w:r>
      <w:proofErr w:type="spellStart"/>
      <w:r w:rsidRPr="00F0536A">
        <w:rPr>
          <w:rFonts w:ascii="Times New Roman" w:eastAsia="Times New Roman" w:hAnsi="Times New Roman" w:cs="Times New Roman"/>
          <w:sz w:val="28"/>
          <w:szCs w:val="28"/>
        </w:rPr>
        <w:t>СНиП</w:t>
      </w:r>
      <w:proofErr w:type="spellEnd"/>
      <w:r w:rsidRPr="00F0536A">
        <w:rPr>
          <w:rFonts w:ascii="Times New Roman" w:eastAsia="Times New Roman" w:hAnsi="Times New Roman" w:cs="Times New Roman"/>
          <w:sz w:val="28"/>
          <w:szCs w:val="28"/>
        </w:rPr>
        <w:t xml:space="preserve"> 23-05-95, </w:t>
      </w:r>
      <w:proofErr w:type="spellStart"/>
      <w:r w:rsidRPr="00F0536A">
        <w:rPr>
          <w:rFonts w:ascii="Times New Roman" w:eastAsia="Times New Roman" w:hAnsi="Times New Roman" w:cs="Times New Roman"/>
          <w:sz w:val="28"/>
          <w:szCs w:val="28"/>
        </w:rPr>
        <w:t>СниП</w:t>
      </w:r>
      <w:proofErr w:type="spellEnd"/>
      <w:r w:rsidRPr="00F0536A">
        <w:rPr>
          <w:rFonts w:ascii="Times New Roman" w:eastAsia="Times New Roman" w:hAnsi="Times New Roman" w:cs="Times New Roman"/>
          <w:sz w:val="28"/>
          <w:szCs w:val="28"/>
        </w:rPr>
        <w:t xml:space="preserve"> 2.05.02-85.</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6.8. Проведение работ при строительстве, ремонте, реконструкции коммуникаций, их содержание</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сельского поселения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сельсовет муниципального района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район  Республики Башкортостан.</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6.8.2. Правила благоустройства сельского поселения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сельсовет муниципального района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район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w:t>
      </w:r>
      <w:proofErr w:type="spellStart"/>
      <w:r w:rsidRPr="00F0536A">
        <w:rPr>
          <w:rFonts w:ascii="Times New Roman" w:eastAsia="Times New Roman" w:hAnsi="Times New Roman" w:cs="Times New Roman"/>
          <w:sz w:val="28"/>
          <w:szCs w:val="28"/>
        </w:rPr>
        <w:t>шнековым</w:t>
      </w:r>
      <w:proofErr w:type="spellEnd"/>
      <w:r w:rsidRPr="00F0536A">
        <w:rPr>
          <w:rFonts w:ascii="Times New Roman" w:eastAsia="Times New Roman" w:hAnsi="Times New Roman" w:cs="Times New Roman"/>
          <w:sz w:val="28"/>
          <w:szCs w:val="28"/>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 сельского поселения муниципального района , осуществляющего в пределах своих полномочий, решения вопросов в сфере жилищно-коммунального хозяйства и благоустройства, земляные работы могут производится открытым способом.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6.8.4. Разрешение (ордер) на производство земляных работ выдается структурным подразделением администрации сельского поселения муниципального района, осуществляющего в пределах своих полномочий, решение вопросов в сфере жилищно-коммунального хозяйства и благоустройства на территории сельского поселения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сельсовет муниципального района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район.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6.8.5. Временное закрытие (ограничение) движения автотранспорта на улицах и дорогах допускается только на основании постановления администрации сельского поселения муниципального района.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6.8.6.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F0536A">
        <w:rPr>
          <w:rFonts w:ascii="Times New Roman" w:eastAsia="Times New Roman" w:hAnsi="Times New Roman" w:cs="Times New Roman"/>
          <w:sz w:val="28"/>
          <w:szCs w:val="28"/>
        </w:rPr>
        <w:br/>
        <w:t>6.8.8.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6.8.9.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6.8.10.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6.8.11. Перед началом земляных работ ответственные лица за производство работ извещают телефонограммой структурное подразделение администрации сельского поселения муниципального районы , осуществляющего в пределах своих полномочий, решение вопросов в сфере жилищно-коммунального хозяйства и благоустройства на территории сельского поселения муниципального района,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6.8.12.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6.8.14.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6.8.15. После окончания работ и восстановления нарушенного благоустройства заявитель обязан:</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-сообщить структурному подразделению администрации сельского поселения муниципального района,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                                   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 сельского поселения муниципального района,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6.8.16. Организациям, предприятиям, учреждениям не выдается новое разрешение (ордер) на производство земляных работ, если они не выполняют условия, лица, 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6.8.17.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6.9 Содержание животных</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6.9.1.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6.9.2.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администрации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6.9.3.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территории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 xml:space="preserve">                        6.10. Особые требования к доступности городской среды</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6.10.1.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Pr="00F0536A">
        <w:rPr>
          <w:rFonts w:ascii="Times New Roman" w:eastAsia="Times New Roman" w:hAnsi="Times New Roman" w:cs="Times New Roman"/>
          <w:sz w:val="28"/>
          <w:szCs w:val="28"/>
        </w:rPr>
        <w:t>маломобильных</w:t>
      </w:r>
      <w:proofErr w:type="spellEnd"/>
      <w:r w:rsidRPr="00F0536A">
        <w:rPr>
          <w:rFonts w:ascii="Times New Roman" w:eastAsia="Times New Roman" w:hAnsi="Times New Roman" w:cs="Times New Roman"/>
          <w:sz w:val="28"/>
          <w:szCs w:val="28"/>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6.10.2. Проектирование, строительство, установка оборудования и технических средств, способствующих передвижению </w:t>
      </w:r>
      <w:proofErr w:type="spellStart"/>
      <w:r w:rsidRPr="00F0536A">
        <w:rPr>
          <w:rFonts w:ascii="Times New Roman" w:eastAsia="Times New Roman" w:hAnsi="Times New Roman" w:cs="Times New Roman"/>
          <w:sz w:val="28"/>
          <w:szCs w:val="28"/>
        </w:rPr>
        <w:t>маломобильных</w:t>
      </w:r>
      <w:proofErr w:type="spellEnd"/>
      <w:r w:rsidRPr="00F0536A">
        <w:rPr>
          <w:rFonts w:ascii="Times New Roman" w:eastAsia="Times New Roman" w:hAnsi="Times New Roman" w:cs="Times New Roman"/>
          <w:sz w:val="28"/>
          <w:szCs w:val="28"/>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6.11  Праздничное оформление территории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6.11.1. Праздничное оформление территории сельского поселения муниципального района выполняется по постановлению администрации сельского поселения муниципального района на период проведения государственных праздников, общегородских мероприятий, связанных со знаменательными событиями.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6.11.2.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6.11.3. Праздничное оформление сельского поселения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сельсовет муниципального района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район определяется программой мероприятий, утверждаемой постановлением администрации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6.11.4.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17.5. Оформление зданий, сооружений осуществляется их владельцами в рамках утвержденной программы праздничного оформления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6.12  Воспроизводство, охрана и защита лесов</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на территории сельского поселения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6.12.1. Леса, расположенные на территории сельского поселения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сельсовет   (далее –муниципальные леса) – это муниципальные  леса, расположенные в границах сельского поселения,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6.12.2. В состав муниципальных лесов входят лесные и нелесные земли.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6.12.3. К лесным землям относятся земли, покрытые растительностью и не покрытые ею, но предназначенные для ее </w:t>
      </w:r>
      <w:proofErr w:type="spellStart"/>
      <w:r w:rsidRPr="00F0536A">
        <w:rPr>
          <w:rFonts w:ascii="Times New Roman" w:eastAsia="Times New Roman" w:hAnsi="Times New Roman" w:cs="Times New Roman"/>
          <w:sz w:val="28"/>
          <w:szCs w:val="28"/>
        </w:rPr>
        <w:t>лесовосстановления</w:t>
      </w:r>
      <w:proofErr w:type="spellEnd"/>
      <w:r w:rsidRPr="00F0536A">
        <w:rPr>
          <w:rFonts w:ascii="Times New Roman" w:eastAsia="Times New Roman" w:hAnsi="Times New Roman" w:cs="Times New Roman"/>
          <w:sz w:val="28"/>
          <w:szCs w:val="28"/>
        </w:rPr>
        <w:t xml:space="preserve"> (вырубки, гари, погибшие древостои, редины, пустыри, прогалины, не сомкнувшимися лесными культурами и иные земли).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6.12.4.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 населенных пунктов (земли, занятые болотами, каменистыми россыпями и другие неудобные для использования земли).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6.12.5. Муниципальные  леса относятся к категории защитных лесов, выполняющих санитарно-гигиенические, оздоровительные, </w:t>
      </w:r>
      <w:proofErr w:type="spellStart"/>
      <w:r w:rsidRPr="00F0536A">
        <w:rPr>
          <w:rFonts w:ascii="Times New Roman" w:eastAsia="Times New Roman" w:hAnsi="Times New Roman" w:cs="Times New Roman"/>
          <w:sz w:val="28"/>
          <w:szCs w:val="28"/>
        </w:rPr>
        <w:t>водоохранные</w:t>
      </w:r>
      <w:proofErr w:type="spellEnd"/>
      <w:r w:rsidRPr="00F0536A">
        <w:rPr>
          <w:rFonts w:ascii="Times New Roman" w:eastAsia="Times New Roman" w:hAnsi="Times New Roman" w:cs="Times New Roman"/>
          <w:sz w:val="28"/>
          <w:szCs w:val="28"/>
        </w:rPr>
        <w:t xml:space="preserve"> и эстетические функции.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6.13. Охрана и защита  лесов.</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6.13.1.Леса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6.13.2. В целях обеспечения пожарной безопасности в городских лесах осуществляются следующие мероприятия                                                                                                                 -противопожарное обустройство лесов, в том числе строительство, реконструкция и            -содержание дорог противопожарного назначения, прокладка минерализованных полос,     -противопожарных разрывов;                                                                                                        -создание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                                                                                                                                           -мониторинг пожарной опасности в лесах;                                                                                  -разработка планов мероприятий по профилактике и предупреждению лесных пожаров;       -тушение лесных пожаров;                                                                                                              -иные меры пожарной безопасности в лесах.</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6.13.3. В целях защиты муниципальных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6.13.4. Защита лесов от вредных организмов, отнесенных к карантинным объектам, осуществляется в соответствии с действующим законодательством.</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6.13.5. Порядок организации и осуществления лесопатологического мониторинга устанавливается в соответствии с действующим законодательством.</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6.13.6. В целях обеспечения санитарной безопасности в муниципальных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-лесозащитное районирование (определение зон слабой, средней и сильной лесопатологической угрозы);                                                                                                          -наземные лесопатологические обследования и лесопатологический мониторинг; </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6.13.7. 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6.13.8.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 сельского поселения муниципального района муниципального района.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Раздел 7. КОНТРОЛЬ ЗА СОБЛЮДЕНИЕМ НОРМ</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b/>
          <w:bCs/>
          <w:sz w:val="28"/>
          <w:szCs w:val="28"/>
        </w:rPr>
        <w:t>И ПРАВИЛ БЛАГОУСТРОЙСТВА</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7.1.1. Контроль за соблюдением настоящих Правил осуществляют должностные лица администрации сельского поселения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сельсовет  муниципального района </w:t>
      </w:r>
      <w:proofErr w:type="spellStart"/>
      <w:r w:rsidRPr="00F0536A">
        <w:rPr>
          <w:rFonts w:ascii="Times New Roman" w:eastAsia="Times New Roman" w:hAnsi="Times New Roman" w:cs="Times New Roman"/>
          <w:sz w:val="28"/>
          <w:szCs w:val="28"/>
        </w:rPr>
        <w:t>Бакалинский</w:t>
      </w:r>
      <w:proofErr w:type="spellEnd"/>
      <w:r w:rsidRPr="00F0536A">
        <w:rPr>
          <w:rFonts w:ascii="Times New Roman" w:eastAsia="Times New Roman" w:hAnsi="Times New Roman" w:cs="Times New Roman"/>
          <w:sz w:val="28"/>
          <w:szCs w:val="28"/>
        </w:rPr>
        <w:t xml:space="preserve"> район республики Башкортостан в пределах установленных должностными инструкциями, уполномоченные государственные органы в порядке, установленном законодательством Российской Федерации.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7.1.2.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правонарушениях".В случаях установленных законодательством Российской Федерации </w:t>
      </w:r>
      <w:proofErr w:type="spellStart"/>
      <w:r w:rsidRPr="00F0536A">
        <w:rPr>
          <w:rFonts w:ascii="Times New Roman" w:eastAsia="Times New Roman" w:hAnsi="Times New Roman" w:cs="Times New Roman"/>
          <w:sz w:val="28"/>
          <w:szCs w:val="28"/>
        </w:rPr>
        <w:t>причинитель</w:t>
      </w:r>
      <w:proofErr w:type="spellEnd"/>
      <w:r w:rsidRPr="00F0536A">
        <w:rPr>
          <w:rFonts w:ascii="Times New Roman" w:eastAsia="Times New Roman" w:hAnsi="Times New Roman" w:cs="Times New Roman"/>
          <w:sz w:val="28"/>
          <w:szCs w:val="28"/>
        </w:rPr>
        <w:t xml:space="preserve">  ущерба (вреда) может быть привлечен к уголовной ответственности.</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7.1.3. Юридические и физические лица, нанесшие своими противоправными действиями или бездействием ущерб элементам благоустройства сельского поселения  муниципального района , обязаны возместить нанесенный ущерб.</w:t>
      </w:r>
    </w:p>
    <w:p w:rsidR="00704FB1" w:rsidRPr="00F0536A"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7.1.4. В случае отказа (уклонения) от возмещения ущерба в указанный срок ущерб взыскивается в судебном порядке.</w:t>
      </w:r>
    </w:p>
    <w:p w:rsidR="00704FB1" w:rsidRDefault="00704FB1" w:rsidP="00704FB1">
      <w:pPr>
        <w:jc w:val="both"/>
        <w:rPr>
          <w:rFonts w:ascii="Times New Roman" w:eastAsia="Times New Roman" w:hAnsi="Times New Roman" w:cs="Times New Roman"/>
          <w:sz w:val="28"/>
          <w:szCs w:val="28"/>
        </w:rPr>
      </w:pPr>
      <w:r w:rsidRPr="00F0536A">
        <w:rPr>
          <w:rFonts w:ascii="Times New Roman" w:eastAsia="Times New Roman" w:hAnsi="Times New Roman" w:cs="Times New Roman"/>
          <w:sz w:val="28"/>
          <w:szCs w:val="28"/>
        </w:rPr>
        <w:t xml:space="preserve">7.1.5.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w:t>
      </w:r>
      <w:r w:rsidRPr="002824BE">
        <w:rPr>
          <w:rFonts w:ascii="Times New Roman" w:eastAsia="Times New Roman" w:hAnsi="Times New Roman" w:cs="Times New Roman"/>
          <w:sz w:val="28"/>
          <w:szCs w:val="28"/>
        </w:rPr>
        <w:t>допущенных нарушений.</w:t>
      </w:r>
    </w:p>
    <w:p w:rsidR="00704FB1" w:rsidRPr="002824BE" w:rsidRDefault="00704FB1" w:rsidP="00704FB1">
      <w:pPr>
        <w:jc w:val="both"/>
        <w:rPr>
          <w:rFonts w:ascii="Times New Roman" w:eastAsia="Times New Roman" w:hAnsi="Times New Roman" w:cs="Times New Roman"/>
          <w:sz w:val="28"/>
          <w:szCs w:val="28"/>
        </w:rPr>
      </w:pPr>
    </w:p>
    <w:p w:rsidR="002A0B78" w:rsidRDefault="002A0B78"/>
    <w:sectPr w:rsidR="002A0B78" w:rsidSect="00EB0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Helver Bashkir">
    <w:altName w:val="Arial"/>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4FB1"/>
    <w:rsid w:val="000918CC"/>
    <w:rsid w:val="001575ED"/>
    <w:rsid w:val="002A0B78"/>
    <w:rsid w:val="003A5AF1"/>
    <w:rsid w:val="00446D86"/>
    <w:rsid w:val="00693D9C"/>
    <w:rsid w:val="00704FB1"/>
    <w:rsid w:val="00BF21C0"/>
    <w:rsid w:val="00FF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B1"/>
    <w:pPr>
      <w:spacing w:before="100" w:beforeAutospacing="1" w:after="100" w:afterAutospacing="1" w:line="240" w:lineRule="auto"/>
    </w:pPr>
    <w:rPr>
      <w:rFonts w:eastAsiaTheme="minorEastAsia"/>
      <w:lang w:eastAsia="ru-RU"/>
    </w:rPr>
  </w:style>
  <w:style w:type="paragraph" w:styleId="1">
    <w:name w:val="heading 1"/>
    <w:basedOn w:val="a"/>
    <w:next w:val="a"/>
    <w:link w:val="10"/>
    <w:uiPriority w:val="99"/>
    <w:qFormat/>
    <w:rsid w:val="003A5AF1"/>
    <w:pPr>
      <w:keepNext/>
      <w:spacing w:before="0" w:beforeAutospacing="0" w:after="0" w:afterAutospacing="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FB1"/>
    <w:pPr>
      <w:spacing w:after="0" w:line="240" w:lineRule="auto"/>
    </w:pPr>
    <w:rPr>
      <w:rFonts w:eastAsiaTheme="minorEastAsia"/>
      <w:lang w:eastAsia="ru-RU"/>
    </w:rPr>
  </w:style>
  <w:style w:type="character" w:customStyle="1" w:styleId="10">
    <w:name w:val="Заголовок 1 Знак"/>
    <w:basedOn w:val="a0"/>
    <w:link w:val="1"/>
    <w:uiPriority w:val="99"/>
    <w:rsid w:val="003A5AF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18668</Words>
  <Characters>106412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cp:lastPrinted>2017-10-26T09:16:00Z</cp:lastPrinted>
  <dcterms:created xsi:type="dcterms:W3CDTF">2017-10-26T07:18:00Z</dcterms:created>
  <dcterms:modified xsi:type="dcterms:W3CDTF">2017-10-26T10:15:00Z</dcterms:modified>
</cp:coreProperties>
</file>