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670EB4" w:rsidTr="0017063C">
        <w:trPr>
          <w:trHeight w:val="2604"/>
        </w:trPr>
        <w:tc>
          <w:tcPr>
            <w:tcW w:w="4242" w:type="dxa"/>
          </w:tcPr>
          <w:p w:rsidR="00670EB4" w:rsidRPr="004B28EB" w:rsidRDefault="00670EB4" w:rsidP="0017063C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670EB4" w:rsidRPr="004B28EB" w:rsidRDefault="00670EB4" w:rsidP="0017063C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670EB4" w:rsidRPr="004B28EB" w:rsidRDefault="00670EB4" w:rsidP="0017063C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670EB4" w:rsidRPr="004B28EB" w:rsidRDefault="00670EB4" w:rsidP="0017063C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670EB4" w:rsidRPr="004B28EB" w:rsidRDefault="00670EB4" w:rsidP="0017063C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670EB4" w:rsidRPr="004B28EB" w:rsidRDefault="00670EB4" w:rsidP="0017063C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670EB4" w:rsidRPr="00C63743" w:rsidRDefault="00670EB4" w:rsidP="0017063C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70EB4" w:rsidRPr="00C63743" w:rsidRDefault="00670EB4" w:rsidP="0017063C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670EB4" w:rsidRPr="00C63743" w:rsidRDefault="00670EB4" w:rsidP="0017063C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670EB4" w:rsidRDefault="00670EB4" w:rsidP="0017063C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670EB4" w:rsidRDefault="00670EB4" w:rsidP="0017063C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670EB4" w:rsidRPr="004B28EB" w:rsidRDefault="00670EB4" w:rsidP="00670EB4">
            <w:pPr>
              <w:pStyle w:val="a5"/>
              <w:jc w:val="center"/>
            </w:pPr>
            <w:r w:rsidRPr="004B28EB">
              <w:t>АДМИНИСТРАЦИЯ</w:t>
            </w:r>
          </w:p>
          <w:p w:rsidR="00670EB4" w:rsidRPr="004B28EB" w:rsidRDefault="00670EB4" w:rsidP="00670EB4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670EB4" w:rsidRPr="004B28EB" w:rsidRDefault="00670EB4" w:rsidP="00670EB4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670EB4" w:rsidRPr="004B28EB" w:rsidRDefault="00670EB4" w:rsidP="00670EB4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670EB4" w:rsidRPr="004B28EB" w:rsidRDefault="00670EB4" w:rsidP="00670EB4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670EB4" w:rsidRDefault="00670EB4" w:rsidP="0017063C">
            <w:pPr>
              <w:pStyle w:val="a3"/>
              <w:rPr>
                <w:sz w:val="16"/>
              </w:rPr>
            </w:pPr>
          </w:p>
          <w:p w:rsidR="00670EB4" w:rsidRPr="00C63743" w:rsidRDefault="00670EB4" w:rsidP="0017063C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670EB4" w:rsidRPr="00C63743" w:rsidRDefault="00670EB4" w:rsidP="0017063C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670EB4" w:rsidRPr="00C63743" w:rsidRDefault="00670EB4" w:rsidP="0017063C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670EB4" w:rsidRDefault="00670EB4" w:rsidP="0017063C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670EB4" w:rsidTr="0017063C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70EB4" w:rsidRDefault="00670EB4" w:rsidP="001706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670EB4" w:rsidRPr="00550772" w:rsidRDefault="00670EB4" w:rsidP="00670EB4">
      <w:pPr>
        <w:pStyle w:val="6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8"/>
        <w:gridCol w:w="4844"/>
      </w:tblGrid>
      <w:tr w:rsidR="00670EB4" w:rsidRPr="005A2E3C" w:rsidTr="0017063C">
        <w:tc>
          <w:tcPr>
            <w:tcW w:w="4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0EB4" w:rsidRPr="00823CC9" w:rsidRDefault="00670EB4" w:rsidP="0017063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39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0EB4" w:rsidRPr="00823CC9" w:rsidRDefault="00670EB4" w:rsidP="0017063C">
            <w:pPr>
              <w:pStyle w:val="2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</w:t>
            </w:r>
            <w:r w:rsidRPr="0039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ПОСТАНОВЛЕНИЕ</w:t>
            </w:r>
          </w:p>
        </w:tc>
      </w:tr>
    </w:tbl>
    <w:p w:rsidR="00670EB4" w:rsidRPr="005A2E3C" w:rsidRDefault="00670EB4" w:rsidP="00670EB4">
      <w:pPr>
        <w:pStyle w:val="2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</w:rPr>
        <w:t xml:space="preserve">  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 xml:space="preserve">11» </w:t>
      </w:r>
      <w:r>
        <w:rPr>
          <w:rFonts w:ascii="Times New Roman" w:hAnsi="Times New Roman"/>
          <w:sz w:val="24"/>
          <w:szCs w:val="24"/>
          <w:u w:val="single"/>
          <w:lang w:val="be-BY"/>
        </w:rPr>
        <w:t>март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й.                 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№ </w:t>
      </w:r>
      <w:r>
        <w:rPr>
          <w:rFonts w:ascii="Times New Roman" w:hAnsi="Times New Roman"/>
          <w:sz w:val="24"/>
          <w:szCs w:val="24"/>
        </w:rPr>
        <w:t>54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11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>марта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A2E3C">
          <w:rPr>
            <w:rFonts w:ascii="Times New Roman" w:hAnsi="Times New Roman"/>
            <w:sz w:val="24"/>
            <w:szCs w:val="24"/>
            <w:u w:val="single"/>
            <w:lang w:val="be-BY"/>
          </w:rPr>
          <w:t>201</w:t>
        </w:r>
        <w:r>
          <w:rPr>
            <w:rFonts w:ascii="Times New Roman" w:hAnsi="Times New Roman"/>
            <w:sz w:val="24"/>
            <w:szCs w:val="24"/>
            <w:u w:val="single"/>
            <w:lang w:val="be-BY"/>
          </w:rPr>
          <w:t>9</w:t>
        </w:r>
        <w:r w:rsidRPr="005A2E3C">
          <w:rPr>
            <w:rFonts w:ascii="Times New Roman" w:hAnsi="Times New Roman"/>
            <w:sz w:val="24"/>
            <w:szCs w:val="24"/>
            <w:lang w:val="be-BY"/>
          </w:rPr>
          <w:t xml:space="preserve"> г</w:t>
        </w:r>
      </w:smartTag>
      <w:r w:rsidRPr="005A2E3C">
        <w:rPr>
          <w:rFonts w:ascii="Times New Roman" w:hAnsi="Times New Roman"/>
          <w:sz w:val="24"/>
          <w:szCs w:val="24"/>
          <w:lang w:val="be-BY"/>
        </w:rPr>
        <w:t>.</w:t>
      </w:r>
    </w:p>
    <w:p w:rsidR="00670EB4" w:rsidRDefault="00670EB4" w:rsidP="00670EB4">
      <w:pPr>
        <w:pStyle w:val="2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</w:rPr>
        <w:t>Подольск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село Подольск</w:t>
      </w:r>
    </w:p>
    <w:p w:rsidR="00670EB4" w:rsidRDefault="00670EB4" w:rsidP="00670EB4">
      <w:pPr>
        <w:pStyle w:val="8"/>
        <w:jc w:val="both"/>
        <w:rPr>
          <w:rFonts w:ascii="Times New Roman" w:hAnsi="Times New Roman"/>
        </w:rPr>
      </w:pPr>
    </w:p>
    <w:p w:rsidR="00670EB4" w:rsidRPr="00670EB4" w:rsidRDefault="00670EB4" w:rsidP="00670EB4">
      <w:pPr>
        <w:pStyle w:val="a5"/>
        <w:rPr>
          <w:rFonts w:ascii="Times New Roman" w:hAnsi="Times New Roman"/>
          <w:b/>
          <w:sz w:val="28"/>
          <w:szCs w:val="28"/>
        </w:rPr>
      </w:pPr>
    </w:p>
    <w:p w:rsidR="00670EB4" w:rsidRPr="00670EB4" w:rsidRDefault="00670EB4" w:rsidP="00670EB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70EB4">
        <w:rPr>
          <w:rFonts w:ascii="Times New Roman" w:hAnsi="Times New Roman"/>
          <w:sz w:val="28"/>
          <w:szCs w:val="28"/>
        </w:rPr>
        <w:t>Об утверждении перечня муниципального имущества,</w:t>
      </w:r>
    </w:p>
    <w:p w:rsidR="00670EB4" w:rsidRPr="00670EB4" w:rsidRDefault="00670EB4" w:rsidP="00670EB4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70EB4">
        <w:rPr>
          <w:rFonts w:ascii="Times New Roman" w:hAnsi="Times New Roman"/>
          <w:sz w:val="28"/>
          <w:szCs w:val="28"/>
        </w:rPr>
        <w:t>свободного</w:t>
      </w:r>
      <w:proofErr w:type="gramEnd"/>
      <w:r w:rsidRPr="00670EB4">
        <w:rPr>
          <w:rFonts w:ascii="Times New Roman" w:hAnsi="Times New Roman"/>
          <w:sz w:val="28"/>
          <w:szCs w:val="28"/>
        </w:rPr>
        <w:t xml:space="preserve"> от прав третьих лиц</w:t>
      </w:r>
    </w:p>
    <w:p w:rsidR="00670EB4" w:rsidRPr="00670EB4" w:rsidRDefault="00670EB4" w:rsidP="00670EB4">
      <w:pPr>
        <w:pStyle w:val="a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70EB4">
        <w:rPr>
          <w:rFonts w:ascii="Times New Roman" w:hAnsi="Times New Roman"/>
          <w:sz w:val="28"/>
          <w:szCs w:val="28"/>
        </w:rPr>
        <w:t xml:space="preserve">(за </w:t>
      </w:r>
      <w:r w:rsidRPr="00670EB4">
        <w:rPr>
          <w:rFonts w:ascii="Times New Roman" w:hAnsi="Times New Roman"/>
          <w:bCs/>
          <w:sz w:val="28"/>
          <w:szCs w:val="28"/>
        </w:rPr>
        <w:t xml:space="preserve">исключением имущественных прав </w:t>
      </w:r>
      <w:r w:rsidRPr="00670EB4">
        <w:rPr>
          <w:rFonts w:ascii="Times New Roman" w:hAnsi="Times New Roman"/>
          <w:sz w:val="28"/>
          <w:szCs w:val="28"/>
        </w:rPr>
        <w:t>субъектов</w:t>
      </w:r>
      <w:proofErr w:type="gramEnd"/>
    </w:p>
    <w:p w:rsidR="00670EB4" w:rsidRPr="00670EB4" w:rsidRDefault="00670EB4" w:rsidP="00670EB4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  <w:r w:rsidRPr="00670EB4">
        <w:rPr>
          <w:rFonts w:ascii="Times New Roman" w:hAnsi="Times New Roman"/>
          <w:sz w:val="28"/>
          <w:szCs w:val="28"/>
        </w:rPr>
        <w:t>малого и среднего предпринимательства)</w:t>
      </w:r>
    </w:p>
    <w:p w:rsidR="00670EB4" w:rsidRPr="00670EB4" w:rsidRDefault="00670EB4" w:rsidP="00670EB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70EB4" w:rsidRPr="00670EB4" w:rsidRDefault="00670EB4" w:rsidP="00670EB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B4">
        <w:rPr>
          <w:rFonts w:ascii="Times New Roman" w:hAnsi="Times New Roman" w:cs="Times New Roman"/>
          <w:sz w:val="28"/>
          <w:szCs w:val="28"/>
        </w:rPr>
        <w:t>В целях поддержки малого и среднего предпринимательства и организаций, образующим инфраструктуру поддержки малого и среднего</w:t>
      </w:r>
      <w:r w:rsidRPr="00670EB4">
        <w:rPr>
          <w:rFonts w:ascii="Times New Roman" w:hAnsi="Times New Roman" w:cs="Times New Roman"/>
          <w:sz w:val="28"/>
          <w:szCs w:val="28"/>
        </w:rPr>
        <w:br/>
        <w:t>предпринимательства, в соответствии со статьей 18 Федерального закона от</w:t>
      </w:r>
      <w:r w:rsidRPr="00670EB4">
        <w:rPr>
          <w:rFonts w:ascii="Times New Roman" w:hAnsi="Times New Roman" w:cs="Times New Roman"/>
          <w:sz w:val="28"/>
          <w:szCs w:val="28"/>
        </w:rPr>
        <w:br/>
        <w:t>24.07.2007 № 209-ФЗ «О развитии малого и среднего предпринимательства в</w:t>
      </w:r>
      <w:r w:rsidRPr="00670EB4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Федерации» Администрация сельского поселения </w:t>
      </w:r>
      <w:proofErr w:type="spellStart"/>
      <w:r w:rsidRPr="00670EB4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670E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0EB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70E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670EB4" w:rsidRPr="00670EB4" w:rsidRDefault="00670EB4" w:rsidP="00670EB4">
      <w:pPr>
        <w:shd w:val="clear" w:color="auto" w:fill="FFFFFF"/>
        <w:tabs>
          <w:tab w:val="left" w:pos="86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B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70EB4">
        <w:rPr>
          <w:rFonts w:ascii="Times New Roman" w:hAnsi="Times New Roman" w:cs="Times New Roman"/>
          <w:sz w:val="28"/>
          <w:szCs w:val="28"/>
        </w:rPr>
        <w:t>Утвердить перечень муниципального имущества, свободного от прав</w:t>
      </w:r>
      <w:r w:rsidRPr="00670EB4">
        <w:rPr>
          <w:rFonts w:ascii="Times New Roman" w:hAnsi="Times New Roman" w:cs="Times New Roman"/>
          <w:sz w:val="28"/>
          <w:szCs w:val="28"/>
        </w:rPr>
        <w:br/>
      </w:r>
      <w:r w:rsidRPr="00670EB4">
        <w:rPr>
          <w:rFonts w:ascii="Times New Roman" w:hAnsi="Times New Roman" w:cs="Times New Roman"/>
          <w:spacing w:val="-2"/>
          <w:sz w:val="28"/>
          <w:szCs w:val="28"/>
        </w:rPr>
        <w:t>третьих лиц</w:t>
      </w:r>
      <w:r w:rsidRPr="00670EB4">
        <w:rPr>
          <w:rFonts w:ascii="Times New Roman" w:hAnsi="Times New Roman" w:cs="Times New Roman"/>
          <w:sz w:val="28"/>
          <w:szCs w:val="28"/>
        </w:rPr>
        <w:t xml:space="preserve">, для предоставления во владение и (или) пользование на долгосрочной основе субъектам малого и среднего предпринимательства, а также для отчуждения на возмездной основе в собственность субъектов малого и среднего предпринимательства в соответствии с частью </w:t>
      </w:r>
      <w:r w:rsidRPr="00670EB4">
        <w:rPr>
          <w:rFonts w:ascii="Times New Roman" w:hAnsi="Times New Roman" w:cs="Times New Roman"/>
          <w:iCs/>
          <w:sz w:val="28"/>
          <w:szCs w:val="28"/>
        </w:rPr>
        <w:t xml:space="preserve">2.1 </w:t>
      </w:r>
      <w:r w:rsidRPr="00670EB4">
        <w:rPr>
          <w:rFonts w:ascii="Times New Roman" w:hAnsi="Times New Roman" w:cs="Times New Roman"/>
          <w:sz w:val="28"/>
          <w:szCs w:val="28"/>
        </w:rPr>
        <w:t>статьи 9 Федерального закона от 22 июля 2008 года N 159-ФЗ "Об особенностях отчуждения недвижимого имущества, находящегося</w:t>
      </w:r>
      <w:proofErr w:type="gramEnd"/>
      <w:r w:rsidRPr="00670EB4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670EB4">
        <w:rPr>
          <w:rFonts w:ascii="Times New Roman" w:hAnsi="Times New Roman" w:cs="Times New Roman"/>
          <w:spacing w:val="-2"/>
          <w:sz w:val="28"/>
          <w:szCs w:val="28"/>
        </w:rPr>
        <w:t xml:space="preserve">акты Российской Федерации" </w:t>
      </w:r>
      <w:r w:rsidRPr="00670EB4"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</w:t>
      </w:r>
      <w:r w:rsidRPr="00670EB4">
        <w:rPr>
          <w:rFonts w:ascii="Times New Roman" w:hAnsi="Times New Roman" w:cs="Times New Roman"/>
          <w:spacing w:val="-1"/>
          <w:sz w:val="28"/>
          <w:szCs w:val="28"/>
        </w:rPr>
        <w:t>постановлению.</w:t>
      </w:r>
    </w:p>
    <w:p w:rsidR="00670EB4" w:rsidRPr="00670EB4" w:rsidRDefault="00670EB4" w:rsidP="00670E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EB4">
        <w:rPr>
          <w:rFonts w:ascii="Times New Roman" w:hAnsi="Times New Roman" w:cs="Times New Roman"/>
          <w:sz w:val="28"/>
          <w:szCs w:val="28"/>
        </w:rPr>
        <w:t xml:space="preserve">2. Управляющему делами Администрации сельского поселения </w:t>
      </w:r>
      <w:proofErr w:type="spellStart"/>
      <w:r w:rsidRPr="00670EB4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670E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0EB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70E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установленном порядке </w:t>
      </w:r>
      <w:proofErr w:type="gramStart"/>
      <w:r w:rsidRPr="00670EB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70EB4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670EB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на официальном сайте сельского поселения </w:t>
      </w:r>
      <w:proofErr w:type="spellStart"/>
      <w:r w:rsidRPr="00670EB4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670E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0EB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70E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Интернет.</w:t>
      </w:r>
    </w:p>
    <w:p w:rsidR="00670EB4" w:rsidRPr="00670EB4" w:rsidRDefault="00670EB4" w:rsidP="00670EB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70EB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законную силу на следующий день после дня его обнародования на информационном стенде в здании Администрации сельского поселения </w:t>
      </w:r>
      <w:proofErr w:type="spellStart"/>
      <w:r w:rsidRPr="00670EB4">
        <w:rPr>
          <w:rFonts w:ascii="Times New Roman" w:hAnsi="Times New Roman" w:cs="Times New Roman"/>
          <w:sz w:val="28"/>
          <w:szCs w:val="28"/>
        </w:rPr>
        <w:t>Таналыкский</w:t>
      </w:r>
      <w:proofErr w:type="spellEnd"/>
      <w:r w:rsidRPr="00670E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70EB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670E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70EB4" w:rsidRPr="00670EB4" w:rsidRDefault="00670EB4" w:rsidP="00670EB4">
      <w:pPr>
        <w:pStyle w:val="20"/>
        <w:spacing w:line="240" w:lineRule="auto"/>
        <w:ind w:firstLine="709"/>
        <w:rPr>
          <w:sz w:val="28"/>
          <w:szCs w:val="28"/>
        </w:rPr>
      </w:pPr>
      <w:r w:rsidRPr="00670EB4">
        <w:rPr>
          <w:sz w:val="28"/>
          <w:szCs w:val="28"/>
        </w:rPr>
        <w:t xml:space="preserve">4. </w:t>
      </w:r>
      <w:proofErr w:type="gramStart"/>
      <w:r w:rsidRPr="00670EB4">
        <w:rPr>
          <w:sz w:val="28"/>
          <w:szCs w:val="28"/>
        </w:rPr>
        <w:t>Контроль за</w:t>
      </w:r>
      <w:proofErr w:type="gramEnd"/>
      <w:r w:rsidRPr="00670EB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0EB4" w:rsidRPr="00670EB4" w:rsidRDefault="00670EB4" w:rsidP="00670E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EB4" w:rsidRPr="00670EB4" w:rsidRDefault="00670EB4" w:rsidP="00670EB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EB4" w:rsidRPr="00670EB4" w:rsidRDefault="00670EB4" w:rsidP="00670EB4">
      <w:pPr>
        <w:rPr>
          <w:rFonts w:ascii="Times New Roman" w:hAnsi="Times New Roman" w:cs="Times New Roman"/>
          <w:sz w:val="28"/>
          <w:szCs w:val="28"/>
        </w:rPr>
      </w:pPr>
      <w:r w:rsidRPr="00670EB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670EB4">
        <w:rPr>
          <w:rFonts w:ascii="Times New Roman" w:hAnsi="Times New Roman" w:cs="Times New Roman"/>
          <w:sz w:val="28"/>
          <w:szCs w:val="28"/>
        </w:rPr>
        <w:tab/>
      </w:r>
      <w:r w:rsidRPr="00670EB4">
        <w:rPr>
          <w:rFonts w:ascii="Times New Roman" w:hAnsi="Times New Roman" w:cs="Times New Roman"/>
          <w:sz w:val="28"/>
          <w:szCs w:val="28"/>
        </w:rPr>
        <w:tab/>
      </w:r>
      <w:r w:rsidRPr="00670EB4">
        <w:rPr>
          <w:rFonts w:ascii="Times New Roman" w:hAnsi="Times New Roman" w:cs="Times New Roman"/>
          <w:sz w:val="28"/>
          <w:szCs w:val="28"/>
        </w:rPr>
        <w:tab/>
      </w:r>
      <w:r w:rsidRPr="00670EB4">
        <w:rPr>
          <w:rFonts w:ascii="Times New Roman" w:hAnsi="Times New Roman" w:cs="Times New Roman"/>
          <w:sz w:val="28"/>
          <w:szCs w:val="28"/>
        </w:rPr>
        <w:tab/>
      </w:r>
      <w:r w:rsidRPr="00670EB4">
        <w:rPr>
          <w:rFonts w:ascii="Times New Roman" w:hAnsi="Times New Roman" w:cs="Times New Roman"/>
          <w:sz w:val="28"/>
          <w:szCs w:val="28"/>
        </w:rPr>
        <w:tab/>
      </w:r>
      <w:r w:rsidRPr="00670E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0EB4">
        <w:rPr>
          <w:rFonts w:ascii="Times New Roman" w:hAnsi="Times New Roman" w:cs="Times New Roman"/>
          <w:sz w:val="28"/>
          <w:szCs w:val="28"/>
        </w:rPr>
        <w:t>А.С.Юзеев</w:t>
      </w:r>
      <w:proofErr w:type="spellEnd"/>
    </w:p>
    <w:p w:rsidR="00670EB4" w:rsidRPr="00670EB4" w:rsidRDefault="00670EB4" w:rsidP="00670E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EB4" w:rsidRPr="00670EB4" w:rsidRDefault="00670EB4" w:rsidP="00670EB4">
      <w:pPr>
        <w:rPr>
          <w:rFonts w:ascii="Times New Roman" w:hAnsi="Times New Roman" w:cs="Times New Roman"/>
          <w:sz w:val="28"/>
          <w:szCs w:val="28"/>
        </w:rPr>
      </w:pPr>
    </w:p>
    <w:p w:rsidR="00670EB4" w:rsidRPr="00670EB4" w:rsidRDefault="00670EB4" w:rsidP="00670EB4">
      <w:pPr>
        <w:rPr>
          <w:rFonts w:ascii="Times New Roman" w:hAnsi="Times New Roman" w:cs="Times New Roman"/>
          <w:sz w:val="28"/>
          <w:szCs w:val="28"/>
        </w:rPr>
      </w:pPr>
    </w:p>
    <w:p w:rsidR="00670EB4" w:rsidRPr="00670EB4" w:rsidRDefault="00670EB4" w:rsidP="00670EB4">
      <w:pPr>
        <w:rPr>
          <w:rFonts w:ascii="Times New Roman" w:hAnsi="Times New Roman" w:cs="Times New Roman"/>
          <w:sz w:val="28"/>
          <w:szCs w:val="28"/>
        </w:rPr>
      </w:pPr>
    </w:p>
    <w:p w:rsidR="00670EB4" w:rsidRPr="00670EB4" w:rsidRDefault="00670EB4" w:rsidP="00670EB4">
      <w:pPr>
        <w:rPr>
          <w:rFonts w:ascii="Times New Roman" w:hAnsi="Times New Roman" w:cs="Times New Roman"/>
          <w:sz w:val="28"/>
          <w:szCs w:val="28"/>
        </w:rPr>
      </w:pPr>
    </w:p>
    <w:p w:rsidR="00670EB4" w:rsidRPr="00670EB4" w:rsidRDefault="00670EB4" w:rsidP="00670EB4">
      <w:pPr>
        <w:rPr>
          <w:rFonts w:ascii="Times New Roman" w:hAnsi="Times New Roman" w:cs="Times New Roman"/>
          <w:sz w:val="28"/>
          <w:szCs w:val="28"/>
        </w:rPr>
      </w:pPr>
    </w:p>
    <w:p w:rsidR="00670EB4" w:rsidRPr="00670EB4" w:rsidRDefault="00670EB4" w:rsidP="00670EB4">
      <w:pPr>
        <w:rPr>
          <w:rFonts w:ascii="Times New Roman" w:hAnsi="Times New Roman" w:cs="Times New Roman"/>
          <w:sz w:val="28"/>
          <w:szCs w:val="28"/>
        </w:rPr>
      </w:pPr>
    </w:p>
    <w:p w:rsidR="00670EB4" w:rsidRPr="00670EB4" w:rsidRDefault="00670EB4" w:rsidP="00670EB4">
      <w:pPr>
        <w:rPr>
          <w:rFonts w:ascii="Times New Roman" w:hAnsi="Times New Roman" w:cs="Times New Roman"/>
          <w:sz w:val="28"/>
          <w:szCs w:val="28"/>
        </w:rPr>
      </w:pPr>
    </w:p>
    <w:p w:rsidR="00670EB4" w:rsidRPr="00670EB4" w:rsidRDefault="00670EB4" w:rsidP="00670EB4">
      <w:pPr>
        <w:rPr>
          <w:rFonts w:ascii="Times New Roman" w:hAnsi="Times New Roman" w:cs="Times New Roman"/>
          <w:sz w:val="28"/>
          <w:szCs w:val="28"/>
        </w:rPr>
      </w:pPr>
    </w:p>
    <w:p w:rsidR="00670EB4" w:rsidRPr="00E031E3" w:rsidRDefault="00670EB4" w:rsidP="00670EB4">
      <w:pPr>
        <w:rPr>
          <w:sz w:val="28"/>
          <w:szCs w:val="28"/>
        </w:rPr>
      </w:pPr>
    </w:p>
    <w:p w:rsidR="00670EB4" w:rsidRPr="00E031E3" w:rsidRDefault="00670EB4" w:rsidP="00670EB4">
      <w:pPr>
        <w:rPr>
          <w:sz w:val="28"/>
          <w:szCs w:val="28"/>
        </w:rPr>
      </w:pPr>
    </w:p>
    <w:p w:rsidR="00670EB4" w:rsidRPr="00E031E3" w:rsidRDefault="00670EB4" w:rsidP="00670EB4">
      <w:pPr>
        <w:rPr>
          <w:sz w:val="28"/>
          <w:szCs w:val="28"/>
        </w:rPr>
      </w:pPr>
    </w:p>
    <w:p w:rsidR="00670EB4" w:rsidRPr="00E031E3" w:rsidRDefault="00670EB4" w:rsidP="00670EB4">
      <w:pPr>
        <w:rPr>
          <w:sz w:val="28"/>
          <w:szCs w:val="28"/>
        </w:rPr>
      </w:pPr>
    </w:p>
    <w:p w:rsidR="00670EB4" w:rsidRDefault="00670EB4" w:rsidP="00670EB4">
      <w:pPr>
        <w:rPr>
          <w:sz w:val="28"/>
          <w:szCs w:val="28"/>
        </w:rPr>
        <w:sectPr w:rsidR="00670EB4" w:rsidSect="00E031E3">
          <w:pgSz w:w="11907" w:h="16840"/>
          <w:pgMar w:top="1440" w:right="927" w:bottom="899" w:left="1440" w:header="720" w:footer="720" w:gutter="0"/>
          <w:cols w:space="60"/>
          <w:noEndnote/>
        </w:sectPr>
      </w:pPr>
    </w:p>
    <w:p w:rsidR="00670EB4" w:rsidRPr="00670EB4" w:rsidRDefault="00670EB4" w:rsidP="00670EB4">
      <w:pPr>
        <w:pStyle w:val="a5"/>
        <w:jc w:val="right"/>
      </w:pPr>
      <w:r w:rsidRPr="00670EB4">
        <w:lastRenderedPageBreak/>
        <w:t>Приложение № 1</w:t>
      </w:r>
    </w:p>
    <w:p w:rsidR="00670EB4" w:rsidRDefault="00670EB4" w:rsidP="00670EB4">
      <w:pPr>
        <w:pStyle w:val="a5"/>
        <w:jc w:val="right"/>
      </w:pPr>
      <w:r w:rsidRPr="00670EB4">
        <w:t>к постановлению Администрации сельского поселения</w:t>
      </w:r>
    </w:p>
    <w:p w:rsidR="00670EB4" w:rsidRDefault="00670EB4" w:rsidP="00670EB4">
      <w:pPr>
        <w:pStyle w:val="a5"/>
        <w:jc w:val="right"/>
      </w:pPr>
      <w:r w:rsidRPr="00670EB4">
        <w:t xml:space="preserve"> </w:t>
      </w:r>
      <w:proofErr w:type="spellStart"/>
      <w:r w:rsidRPr="00670EB4">
        <w:t>Таналыкский</w:t>
      </w:r>
      <w:proofErr w:type="spellEnd"/>
      <w:r w:rsidRPr="00670EB4">
        <w:t xml:space="preserve"> сельсовет </w:t>
      </w:r>
    </w:p>
    <w:p w:rsidR="00670EB4" w:rsidRDefault="00670EB4" w:rsidP="00670EB4">
      <w:pPr>
        <w:pStyle w:val="a5"/>
        <w:jc w:val="right"/>
      </w:pPr>
      <w:r w:rsidRPr="00670EB4">
        <w:t xml:space="preserve">муниципального района </w:t>
      </w:r>
    </w:p>
    <w:p w:rsidR="00670EB4" w:rsidRDefault="00670EB4" w:rsidP="00670EB4">
      <w:pPr>
        <w:pStyle w:val="a5"/>
        <w:jc w:val="right"/>
      </w:pPr>
      <w:proofErr w:type="spellStart"/>
      <w:r w:rsidRPr="00670EB4">
        <w:t>Хайбуллинский</w:t>
      </w:r>
      <w:proofErr w:type="spellEnd"/>
      <w:r w:rsidRPr="00670EB4">
        <w:t xml:space="preserve"> район</w:t>
      </w:r>
    </w:p>
    <w:p w:rsidR="00670EB4" w:rsidRDefault="00670EB4" w:rsidP="00670EB4">
      <w:pPr>
        <w:pStyle w:val="a5"/>
        <w:jc w:val="right"/>
      </w:pPr>
      <w:r w:rsidRPr="00670EB4">
        <w:t xml:space="preserve"> Республики Башкортостан</w:t>
      </w:r>
    </w:p>
    <w:p w:rsidR="00670EB4" w:rsidRPr="00670EB4" w:rsidRDefault="00670EB4" w:rsidP="00670EB4">
      <w:pPr>
        <w:pStyle w:val="a5"/>
        <w:jc w:val="right"/>
      </w:pPr>
      <w:r w:rsidRPr="00670EB4">
        <w:t xml:space="preserve"> № 54 от «11» марта  2019г.</w:t>
      </w:r>
    </w:p>
    <w:p w:rsidR="00670EB4" w:rsidRPr="00670EB4" w:rsidRDefault="00670EB4" w:rsidP="00670EB4">
      <w:pPr>
        <w:pStyle w:val="a5"/>
        <w:jc w:val="center"/>
        <w:rPr>
          <w:color w:val="000000"/>
        </w:rPr>
      </w:pPr>
    </w:p>
    <w:p w:rsidR="00670EB4" w:rsidRPr="00670EB4" w:rsidRDefault="00670EB4" w:rsidP="00670EB4">
      <w:pPr>
        <w:pStyle w:val="a5"/>
        <w:rPr>
          <w:bCs/>
        </w:rPr>
      </w:pPr>
    </w:p>
    <w:p w:rsidR="00670EB4" w:rsidRPr="00670EB4" w:rsidRDefault="00670EB4" w:rsidP="00670EB4">
      <w:pPr>
        <w:pStyle w:val="a5"/>
        <w:rPr>
          <w:bCs/>
        </w:rPr>
      </w:pPr>
    </w:p>
    <w:p w:rsidR="00670EB4" w:rsidRPr="00670EB4" w:rsidRDefault="00670EB4" w:rsidP="00670EB4">
      <w:pPr>
        <w:pStyle w:val="a5"/>
        <w:rPr>
          <w:bCs/>
        </w:rPr>
      </w:pPr>
    </w:p>
    <w:p w:rsidR="00670EB4" w:rsidRPr="00670EB4" w:rsidRDefault="00670EB4" w:rsidP="00670EB4">
      <w:pPr>
        <w:pStyle w:val="a5"/>
        <w:jc w:val="center"/>
        <w:rPr>
          <w:bCs/>
        </w:rPr>
      </w:pPr>
      <w:r w:rsidRPr="00670EB4">
        <w:rPr>
          <w:bCs/>
        </w:rPr>
        <w:t xml:space="preserve">Перечень муниципального </w:t>
      </w:r>
      <w:r w:rsidRPr="00670EB4">
        <w:t xml:space="preserve">имущества, свободного от </w:t>
      </w:r>
      <w:r w:rsidRPr="00670EB4">
        <w:rPr>
          <w:bCs/>
        </w:rPr>
        <w:t>прав третьих лиц</w:t>
      </w:r>
    </w:p>
    <w:p w:rsidR="00670EB4" w:rsidRPr="00670EB4" w:rsidRDefault="00670EB4" w:rsidP="00670EB4">
      <w:pPr>
        <w:pStyle w:val="a5"/>
        <w:jc w:val="center"/>
      </w:pPr>
      <w:r w:rsidRPr="00670EB4">
        <w:t xml:space="preserve">(за </w:t>
      </w:r>
      <w:r w:rsidRPr="00670EB4">
        <w:rPr>
          <w:bCs/>
        </w:rPr>
        <w:t xml:space="preserve">исключением имущественных прав </w:t>
      </w:r>
      <w:r w:rsidRPr="00670EB4">
        <w:t>субъектов малого и среднего предпринимательства)</w:t>
      </w:r>
    </w:p>
    <w:p w:rsidR="00670EB4" w:rsidRPr="00670EB4" w:rsidRDefault="00670EB4" w:rsidP="00670EB4">
      <w:pPr>
        <w:pStyle w:val="a5"/>
      </w:pPr>
    </w:p>
    <w:tbl>
      <w:tblPr>
        <w:tblW w:w="14795" w:type="dxa"/>
        <w:tblLook w:val="01E0"/>
      </w:tblPr>
      <w:tblGrid>
        <w:gridCol w:w="538"/>
        <w:gridCol w:w="3344"/>
        <w:gridCol w:w="2205"/>
        <w:gridCol w:w="2964"/>
        <w:gridCol w:w="1150"/>
        <w:gridCol w:w="1755"/>
        <w:gridCol w:w="1734"/>
        <w:gridCol w:w="1105"/>
      </w:tblGrid>
      <w:tr w:rsidR="00670EB4" w:rsidRPr="00670EB4" w:rsidTr="0017063C">
        <w:trPr>
          <w:trHeight w:val="506"/>
        </w:trPr>
        <w:tc>
          <w:tcPr>
            <w:tcW w:w="540" w:type="dxa"/>
            <w:vMerge w:val="restart"/>
          </w:tcPr>
          <w:p w:rsidR="00670EB4" w:rsidRPr="00670EB4" w:rsidRDefault="00670EB4" w:rsidP="00670EB4">
            <w:pPr>
              <w:pStyle w:val="a5"/>
            </w:pPr>
            <w:r w:rsidRPr="00670EB4">
              <w:rPr>
                <w:bCs/>
              </w:rPr>
              <w:t>№</w:t>
            </w:r>
            <w:r w:rsidRPr="00670EB4">
              <w:rPr>
                <w:bCs/>
              </w:rPr>
              <w:br/>
            </w:r>
            <w:proofErr w:type="spellStart"/>
            <w:proofErr w:type="gramStart"/>
            <w:r w:rsidRPr="00670EB4">
              <w:rPr>
                <w:bCs/>
              </w:rPr>
              <w:t>п</w:t>
            </w:r>
            <w:proofErr w:type="spellEnd"/>
            <w:proofErr w:type="gramEnd"/>
            <w:r w:rsidRPr="00670EB4">
              <w:rPr>
                <w:bCs/>
              </w:rPr>
              <w:t>/</w:t>
            </w:r>
            <w:proofErr w:type="spellStart"/>
            <w:r w:rsidRPr="00670EB4">
              <w:rPr>
                <w:bCs/>
              </w:rPr>
              <w:t>п</w:t>
            </w:r>
            <w:proofErr w:type="spellEnd"/>
          </w:p>
        </w:tc>
        <w:tc>
          <w:tcPr>
            <w:tcW w:w="3516" w:type="dxa"/>
            <w:vMerge w:val="restart"/>
          </w:tcPr>
          <w:p w:rsidR="00670EB4" w:rsidRPr="00670EB4" w:rsidRDefault="00670EB4" w:rsidP="00670EB4">
            <w:pPr>
              <w:pStyle w:val="a5"/>
            </w:pPr>
            <w:r w:rsidRPr="00670EB4">
              <w:rPr>
                <w:bCs/>
              </w:rPr>
              <w:t>Адрес</w:t>
            </w:r>
          </w:p>
        </w:tc>
        <w:tc>
          <w:tcPr>
            <w:tcW w:w="2264" w:type="dxa"/>
            <w:vMerge w:val="restart"/>
          </w:tcPr>
          <w:p w:rsidR="00670EB4" w:rsidRPr="00670EB4" w:rsidRDefault="00670EB4" w:rsidP="00670EB4">
            <w:pPr>
              <w:pStyle w:val="a5"/>
            </w:pPr>
            <w:r w:rsidRPr="00670EB4">
              <w:rPr>
                <w:bCs/>
              </w:rPr>
              <w:t>Наименование</w:t>
            </w:r>
            <w:r w:rsidRPr="00670EB4">
              <w:rPr>
                <w:bCs/>
              </w:rPr>
              <w:br/>
              <w:t>объекта</w:t>
            </w:r>
          </w:p>
        </w:tc>
        <w:tc>
          <w:tcPr>
            <w:tcW w:w="2694" w:type="dxa"/>
            <w:vMerge w:val="restart"/>
          </w:tcPr>
          <w:p w:rsidR="00670EB4" w:rsidRPr="00670EB4" w:rsidRDefault="00670EB4" w:rsidP="00670EB4">
            <w:pPr>
              <w:pStyle w:val="a5"/>
            </w:pPr>
            <w:r w:rsidRPr="00670EB4">
              <w:rPr>
                <w:bCs/>
              </w:rPr>
              <w:t>Кадастровый номер объекта</w:t>
            </w:r>
          </w:p>
        </w:tc>
        <w:tc>
          <w:tcPr>
            <w:tcW w:w="1154" w:type="dxa"/>
            <w:vMerge w:val="restart"/>
          </w:tcPr>
          <w:p w:rsidR="00670EB4" w:rsidRPr="00670EB4" w:rsidRDefault="00670EB4" w:rsidP="00670EB4">
            <w:pPr>
              <w:pStyle w:val="a5"/>
            </w:pPr>
            <w:r w:rsidRPr="00670EB4">
              <w:rPr>
                <w:bCs/>
              </w:rPr>
              <w:t>Общая</w:t>
            </w:r>
            <w:r w:rsidRPr="00670EB4">
              <w:rPr>
                <w:bCs/>
              </w:rPr>
              <w:br/>
              <w:t>площадь, кв.м.</w:t>
            </w:r>
          </w:p>
        </w:tc>
        <w:tc>
          <w:tcPr>
            <w:tcW w:w="4627" w:type="dxa"/>
            <w:gridSpan w:val="3"/>
          </w:tcPr>
          <w:p w:rsidR="00670EB4" w:rsidRPr="00670EB4" w:rsidRDefault="00670EB4" w:rsidP="00670EB4">
            <w:pPr>
              <w:pStyle w:val="a5"/>
              <w:rPr>
                <w:bCs/>
              </w:rPr>
            </w:pPr>
            <w:r w:rsidRPr="00670EB4">
              <w:rPr>
                <w:bCs/>
              </w:rPr>
              <w:t xml:space="preserve">Наличие ограничения (обременения) </w:t>
            </w:r>
          </w:p>
          <w:p w:rsidR="00670EB4" w:rsidRPr="00670EB4" w:rsidRDefault="00670EB4" w:rsidP="00670EB4">
            <w:pPr>
              <w:pStyle w:val="a5"/>
            </w:pPr>
            <w:r w:rsidRPr="00670EB4">
              <w:rPr>
                <w:bCs/>
              </w:rPr>
              <w:t>в виде аренды</w:t>
            </w:r>
          </w:p>
        </w:tc>
      </w:tr>
      <w:tr w:rsidR="00670EB4" w:rsidRPr="00670EB4" w:rsidTr="0017063C">
        <w:tc>
          <w:tcPr>
            <w:tcW w:w="540" w:type="dxa"/>
            <w:vMerge/>
          </w:tcPr>
          <w:p w:rsidR="00670EB4" w:rsidRPr="00670EB4" w:rsidRDefault="00670EB4" w:rsidP="00670EB4">
            <w:pPr>
              <w:pStyle w:val="a5"/>
            </w:pPr>
          </w:p>
        </w:tc>
        <w:tc>
          <w:tcPr>
            <w:tcW w:w="3516" w:type="dxa"/>
            <w:vMerge/>
          </w:tcPr>
          <w:p w:rsidR="00670EB4" w:rsidRPr="00670EB4" w:rsidRDefault="00670EB4" w:rsidP="00670EB4">
            <w:pPr>
              <w:pStyle w:val="a5"/>
            </w:pPr>
          </w:p>
        </w:tc>
        <w:tc>
          <w:tcPr>
            <w:tcW w:w="2264" w:type="dxa"/>
            <w:vMerge/>
          </w:tcPr>
          <w:p w:rsidR="00670EB4" w:rsidRPr="00670EB4" w:rsidRDefault="00670EB4" w:rsidP="00670EB4">
            <w:pPr>
              <w:pStyle w:val="a5"/>
            </w:pPr>
          </w:p>
        </w:tc>
        <w:tc>
          <w:tcPr>
            <w:tcW w:w="2694" w:type="dxa"/>
            <w:vMerge/>
          </w:tcPr>
          <w:p w:rsidR="00670EB4" w:rsidRPr="00670EB4" w:rsidRDefault="00670EB4" w:rsidP="00670EB4">
            <w:pPr>
              <w:pStyle w:val="a5"/>
            </w:pPr>
          </w:p>
        </w:tc>
        <w:tc>
          <w:tcPr>
            <w:tcW w:w="1154" w:type="dxa"/>
            <w:vMerge/>
          </w:tcPr>
          <w:p w:rsidR="00670EB4" w:rsidRPr="00670EB4" w:rsidRDefault="00670EB4" w:rsidP="00670EB4">
            <w:pPr>
              <w:pStyle w:val="a5"/>
            </w:pPr>
          </w:p>
        </w:tc>
        <w:tc>
          <w:tcPr>
            <w:tcW w:w="1768" w:type="dxa"/>
          </w:tcPr>
          <w:p w:rsidR="00670EB4" w:rsidRPr="00670EB4" w:rsidRDefault="00670EB4" w:rsidP="00670EB4">
            <w:pPr>
              <w:pStyle w:val="a5"/>
            </w:pPr>
            <w:r w:rsidRPr="00670EB4">
              <w:rPr>
                <w:bCs/>
              </w:rPr>
              <w:t>Наименование арендатора</w:t>
            </w:r>
          </w:p>
        </w:tc>
        <w:tc>
          <w:tcPr>
            <w:tcW w:w="1744" w:type="dxa"/>
          </w:tcPr>
          <w:p w:rsidR="00670EB4" w:rsidRPr="00670EB4" w:rsidRDefault="00670EB4" w:rsidP="00670EB4">
            <w:pPr>
              <w:pStyle w:val="a5"/>
            </w:pPr>
            <w:r w:rsidRPr="00670EB4">
              <w:rPr>
                <w:bCs/>
              </w:rPr>
              <w:t>Вид</w:t>
            </w:r>
          </w:p>
          <w:p w:rsidR="00670EB4" w:rsidRPr="00670EB4" w:rsidRDefault="00670EB4" w:rsidP="00670EB4">
            <w:pPr>
              <w:pStyle w:val="a5"/>
            </w:pPr>
            <w:r w:rsidRPr="00670EB4">
              <w:rPr>
                <w:bCs/>
              </w:rPr>
              <w:t>использования</w:t>
            </w:r>
          </w:p>
          <w:p w:rsidR="00670EB4" w:rsidRPr="00670EB4" w:rsidRDefault="00670EB4" w:rsidP="00670EB4">
            <w:pPr>
              <w:pStyle w:val="a5"/>
            </w:pPr>
            <w:r w:rsidRPr="00670EB4">
              <w:rPr>
                <w:bCs/>
              </w:rPr>
              <w:t>по договору</w:t>
            </w:r>
          </w:p>
        </w:tc>
        <w:tc>
          <w:tcPr>
            <w:tcW w:w="1115" w:type="dxa"/>
          </w:tcPr>
          <w:p w:rsidR="00670EB4" w:rsidRPr="00670EB4" w:rsidRDefault="00670EB4" w:rsidP="00670EB4">
            <w:pPr>
              <w:pStyle w:val="a5"/>
            </w:pPr>
            <w:r w:rsidRPr="00670EB4">
              <w:rPr>
                <w:bCs/>
              </w:rPr>
              <w:t>Договор</w:t>
            </w:r>
            <w:r w:rsidRPr="00670EB4">
              <w:rPr>
                <w:bCs/>
              </w:rPr>
              <w:br/>
              <w:t>аренды</w:t>
            </w:r>
          </w:p>
        </w:tc>
      </w:tr>
      <w:tr w:rsidR="00670EB4" w:rsidRPr="00670EB4" w:rsidTr="0017063C">
        <w:tc>
          <w:tcPr>
            <w:tcW w:w="540" w:type="dxa"/>
          </w:tcPr>
          <w:p w:rsidR="00670EB4" w:rsidRPr="00670EB4" w:rsidRDefault="00670EB4" w:rsidP="00670EB4">
            <w:pPr>
              <w:pStyle w:val="a5"/>
            </w:pPr>
          </w:p>
        </w:tc>
        <w:tc>
          <w:tcPr>
            <w:tcW w:w="3516" w:type="dxa"/>
          </w:tcPr>
          <w:p w:rsidR="00670EB4" w:rsidRPr="00670EB4" w:rsidRDefault="00670EB4" w:rsidP="00670EB4">
            <w:pPr>
              <w:pStyle w:val="a5"/>
            </w:pPr>
            <w:r w:rsidRPr="00670EB4">
              <w:t xml:space="preserve">РБ, </w:t>
            </w:r>
            <w:proofErr w:type="spellStart"/>
            <w:r w:rsidRPr="00670EB4">
              <w:t>Хайбуллинский</w:t>
            </w:r>
            <w:proofErr w:type="spellEnd"/>
            <w:r w:rsidRPr="00670EB4">
              <w:t xml:space="preserve"> район, с</w:t>
            </w:r>
            <w:proofErr w:type="gramStart"/>
            <w:r w:rsidRPr="00670EB4">
              <w:t>.П</w:t>
            </w:r>
            <w:proofErr w:type="gramEnd"/>
            <w:r w:rsidRPr="00670EB4">
              <w:t>одольск, ул.Юбилейная, д.2 кв.14</w:t>
            </w:r>
          </w:p>
        </w:tc>
        <w:tc>
          <w:tcPr>
            <w:tcW w:w="2264" w:type="dxa"/>
            <w:vAlign w:val="center"/>
          </w:tcPr>
          <w:p w:rsidR="00670EB4" w:rsidRPr="00670EB4" w:rsidRDefault="00670EB4" w:rsidP="00670EB4">
            <w:pPr>
              <w:pStyle w:val="a5"/>
            </w:pPr>
            <w:r w:rsidRPr="00670EB4">
              <w:t>магазин, нежилое здание</w:t>
            </w:r>
          </w:p>
        </w:tc>
        <w:tc>
          <w:tcPr>
            <w:tcW w:w="2694" w:type="dxa"/>
            <w:vAlign w:val="center"/>
          </w:tcPr>
          <w:p w:rsidR="00670EB4" w:rsidRPr="00670EB4" w:rsidRDefault="00670EB4" w:rsidP="00670EB4">
            <w:pPr>
              <w:pStyle w:val="a5"/>
            </w:pPr>
            <w:r w:rsidRPr="00670EB4">
              <w:t>80:255:002:000334450:0000:1</w:t>
            </w:r>
          </w:p>
        </w:tc>
        <w:tc>
          <w:tcPr>
            <w:tcW w:w="1154" w:type="dxa"/>
            <w:vAlign w:val="center"/>
          </w:tcPr>
          <w:p w:rsidR="00670EB4" w:rsidRPr="00670EB4" w:rsidRDefault="00670EB4" w:rsidP="00670EB4">
            <w:pPr>
              <w:pStyle w:val="a5"/>
              <w:rPr>
                <w:color w:val="333333"/>
              </w:rPr>
            </w:pPr>
            <w:r w:rsidRPr="00670EB4">
              <w:rPr>
                <w:color w:val="333333"/>
              </w:rPr>
              <w:t>50,3</w:t>
            </w:r>
          </w:p>
        </w:tc>
        <w:tc>
          <w:tcPr>
            <w:tcW w:w="1768" w:type="dxa"/>
            <w:vAlign w:val="center"/>
          </w:tcPr>
          <w:p w:rsidR="00670EB4" w:rsidRPr="00670EB4" w:rsidRDefault="00670EB4" w:rsidP="00670EB4">
            <w:pPr>
              <w:pStyle w:val="a5"/>
            </w:pPr>
            <w:r w:rsidRPr="00670EB4">
              <w:t>нет</w:t>
            </w:r>
          </w:p>
        </w:tc>
        <w:tc>
          <w:tcPr>
            <w:tcW w:w="1744" w:type="dxa"/>
            <w:vAlign w:val="center"/>
          </w:tcPr>
          <w:p w:rsidR="00670EB4" w:rsidRPr="00670EB4" w:rsidRDefault="00670EB4" w:rsidP="00670EB4">
            <w:pPr>
              <w:pStyle w:val="a5"/>
            </w:pPr>
            <w:r w:rsidRPr="00670EB4">
              <w:t>-</w:t>
            </w:r>
          </w:p>
        </w:tc>
        <w:tc>
          <w:tcPr>
            <w:tcW w:w="1115" w:type="dxa"/>
            <w:vAlign w:val="center"/>
          </w:tcPr>
          <w:p w:rsidR="00670EB4" w:rsidRPr="00670EB4" w:rsidRDefault="00670EB4" w:rsidP="00670EB4">
            <w:pPr>
              <w:pStyle w:val="a5"/>
            </w:pPr>
            <w:r w:rsidRPr="00670EB4">
              <w:t>-</w:t>
            </w:r>
          </w:p>
        </w:tc>
      </w:tr>
      <w:tr w:rsidR="00670EB4" w:rsidRPr="00670EB4" w:rsidTr="0017063C">
        <w:tc>
          <w:tcPr>
            <w:tcW w:w="540" w:type="dxa"/>
          </w:tcPr>
          <w:p w:rsidR="00670EB4" w:rsidRPr="00670EB4" w:rsidRDefault="00670EB4" w:rsidP="00670EB4">
            <w:pPr>
              <w:pStyle w:val="a5"/>
            </w:pPr>
          </w:p>
        </w:tc>
        <w:tc>
          <w:tcPr>
            <w:tcW w:w="3516" w:type="dxa"/>
          </w:tcPr>
          <w:p w:rsidR="00670EB4" w:rsidRPr="00670EB4" w:rsidRDefault="00670EB4" w:rsidP="00670EB4">
            <w:pPr>
              <w:pStyle w:val="a5"/>
            </w:pPr>
            <w:r w:rsidRPr="00670EB4">
              <w:t xml:space="preserve">РБ, </w:t>
            </w:r>
            <w:proofErr w:type="spellStart"/>
            <w:r w:rsidRPr="00670EB4">
              <w:t>Хайбуллинский</w:t>
            </w:r>
            <w:proofErr w:type="spellEnd"/>
            <w:r w:rsidRPr="00670EB4">
              <w:t xml:space="preserve"> район, с</w:t>
            </w:r>
            <w:proofErr w:type="gramStart"/>
            <w:r w:rsidRPr="00670EB4">
              <w:t>.П</w:t>
            </w:r>
            <w:proofErr w:type="gramEnd"/>
            <w:r w:rsidRPr="00670EB4">
              <w:t xml:space="preserve">одольск, </w:t>
            </w:r>
            <w:proofErr w:type="spellStart"/>
            <w:r w:rsidRPr="00670EB4">
              <w:t>ул.М.Гафури</w:t>
            </w:r>
            <w:proofErr w:type="spellEnd"/>
            <w:r w:rsidRPr="00670EB4">
              <w:t>, 15а</w:t>
            </w:r>
          </w:p>
        </w:tc>
        <w:tc>
          <w:tcPr>
            <w:tcW w:w="2264" w:type="dxa"/>
            <w:vAlign w:val="center"/>
          </w:tcPr>
          <w:p w:rsidR="00670EB4" w:rsidRPr="00670EB4" w:rsidRDefault="00670EB4" w:rsidP="00670EB4">
            <w:pPr>
              <w:pStyle w:val="a5"/>
            </w:pPr>
            <w:r w:rsidRPr="00670EB4">
              <w:t>котельная</w:t>
            </w:r>
          </w:p>
        </w:tc>
        <w:tc>
          <w:tcPr>
            <w:tcW w:w="2694" w:type="dxa"/>
            <w:vAlign w:val="center"/>
          </w:tcPr>
          <w:p w:rsidR="00670EB4" w:rsidRPr="00670EB4" w:rsidRDefault="00670EB4" w:rsidP="00670EB4">
            <w:pPr>
              <w:pStyle w:val="a5"/>
            </w:pPr>
            <w:r w:rsidRPr="00670EB4">
              <w:t>-</w:t>
            </w:r>
          </w:p>
        </w:tc>
        <w:tc>
          <w:tcPr>
            <w:tcW w:w="1154" w:type="dxa"/>
            <w:vAlign w:val="center"/>
          </w:tcPr>
          <w:p w:rsidR="00670EB4" w:rsidRPr="00670EB4" w:rsidRDefault="00670EB4" w:rsidP="00670EB4">
            <w:pPr>
              <w:pStyle w:val="a5"/>
              <w:rPr>
                <w:color w:val="333333"/>
              </w:rPr>
            </w:pPr>
            <w:r w:rsidRPr="00670EB4">
              <w:rPr>
                <w:color w:val="333333"/>
              </w:rPr>
              <w:t>-</w:t>
            </w:r>
          </w:p>
        </w:tc>
        <w:tc>
          <w:tcPr>
            <w:tcW w:w="1768" w:type="dxa"/>
            <w:vAlign w:val="center"/>
          </w:tcPr>
          <w:p w:rsidR="00670EB4" w:rsidRPr="00670EB4" w:rsidRDefault="00670EB4" w:rsidP="00670EB4">
            <w:pPr>
              <w:pStyle w:val="a5"/>
            </w:pPr>
            <w:r w:rsidRPr="00670EB4">
              <w:t>нет</w:t>
            </w:r>
          </w:p>
        </w:tc>
        <w:tc>
          <w:tcPr>
            <w:tcW w:w="1744" w:type="dxa"/>
            <w:vAlign w:val="center"/>
          </w:tcPr>
          <w:p w:rsidR="00670EB4" w:rsidRPr="00670EB4" w:rsidRDefault="00670EB4" w:rsidP="00670EB4">
            <w:pPr>
              <w:pStyle w:val="a5"/>
            </w:pPr>
            <w:r w:rsidRPr="00670EB4">
              <w:t>-</w:t>
            </w:r>
          </w:p>
        </w:tc>
        <w:tc>
          <w:tcPr>
            <w:tcW w:w="1115" w:type="dxa"/>
            <w:vAlign w:val="center"/>
          </w:tcPr>
          <w:p w:rsidR="00670EB4" w:rsidRPr="00670EB4" w:rsidRDefault="00670EB4" w:rsidP="00670EB4">
            <w:pPr>
              <w:pStyle w:val="a5"/>
            </w:pPr>
            <w:r w:rsidRPr="00670EB4">
              <w:t>-</w:t>
            </w:r>
          </w:p>
        </w:tc>
      </w:tr>
    </w:tbl>
    <w:p w:rsidR="00670EB4" w:rsidRPr="00670EB4" w:rsidRDefault="00670EB4" w:rsidP="00670EB4">
      <w:pPr>
        <w:pStyle w:val="a5"/>
      </w:pPr>
    </w:p>
    <w:p w:rsidR="00670EB4" w:rsidRPr="00670EB4" w:rsidRDefault="00670EB4" w:rsidP="00670EB4">
      <w:pPr>
        <w:pStyle w:val="a5"/>
      </w:pPr>
    </w:p>
    <w:p w:rsidR="00670EB4" w:rsidRPr="00271896" w:rsidRDefault="00670EB4" w:rsidP="00670EB4">
      <w:pPr>
        <w:ind w:right="141"/>
        <w:jc w:val="center"/>
        <w:rPr>
          <w:b/>
          <w:color w:val="000000"/>
          <w:sz w:val="28"/>
          <w:szCs w:val="28"/>
        </w:rPr>
      </w:pPr>
    </w:p>
    <w:p w:rsidR="00670EB4" w:rsidRPr="00271896" w:rsidRDefault="00670EB4" w:rsidP="00670EB4">
      <w:pPr>
        <w:jc w:val="both"/>
        <w:rPr>
          <w:color w:val="000000"/>
          <w:sz w:val="28"/>
          <w:szCs w:val="28"/>
        </w:rPr>
      </w:pPr>
    </w:p>
    <w:p w:rsidR="00670EB4" w:rsidRDefault="00670EB4" w:rsidP="00670EB4">
      <w:pPr>
        <w:pStyle w:val="8"/>
        <w:jc w:val="both"/>
        <w:rPr>
          <w:rFonts w:ascii="Times New Roman" w:hAnsi="Times New Roman"/>
        </w:rPr>
      </w:pPr>
    </w:p>
    <w:p w:rsidR="00D15319" w:rsidRDefault="00D15319"/>
    <w:sectPr w:rsidR="00D15319" w:rsidSect="00670E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428"/>
    <w:multiLevelType w:val="hybridMultilevel"/>
    <w:tmpl w:val="22207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0EB4"/>
    <w:rsid w:val="00670EB4"/>
    <w:rsid w:val="00D1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E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70E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670E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670EB4"/>
    <w:rPr>
      <w:rFonts w:ascii="Calibri" w:eastAsia="Times New Roman" w:hAnsi="Calibri" w:cs="Times New Roman"/>
    </w:rPr>
  </w:style>
  <w:style w:type="paragraph" w:customStyle="1" w:styleId="2">
    <w:name w:val="Без интервала2"/>
    <w:rsid w:val="00670E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670E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">
    <w:name w:val="Без интервала8"/>
    <w:rsid w:val="00670EB4"/>
    <w:pPr>
      <w:spacing w:after="0" w:line="240" w:lineRule="auto"/>
    </w:pPr>
    <w:rPr>
      <w:rFonts w:ascii="Calibri" w:eastAsia="Times New Roman" w:hAnsi="Calibri" w:cs="Times New Roman"/>
    </w:rPr>
  </w:style>
  <w:style w:type="paragraph" w:styleId="20">
    <w:name w:val="Body Text 2"/>
    <w:basedOn w:val="a"/>
    <w:link w:val="21"/>
    <w:uiPriority w:val="99"/>
    <w:semiHidden/>
    <w:unhideWhenUsed/>
    <w:rsid w:val="00670EB4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670EB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0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0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2020-01-27T10:51:00Z</dcterms:created>
  <dcterms:modified xsi:type="dcterms:W3CDTF">2020-01-27T10:54:00Z</dcterms:modified>
</cp:coreProperties>
</file>