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15" w:type="dxa"/>
        <w:tblCellMar>
          <w:left w:w="0" w:type="dxa"/>
          <w:right w:w="0" w:type="dxa"/>
        </w:tblCellMar>
        <w:tblLook w:val="0000"/>
      </w:tblPr>
      <w:tblGrid>
        <w:gridCol w:w="4164"/>
        <w:gridCol w:w="1772"/>
        <w:gridCol w:w="4179"/>
      </w:tblGrid>
      <w:tr w:rsidR="00456DAE" w:rsidRPr="00284802" w:rsidTr="005A2FA1">
        <w:trPr>
          <w:trHeight w:val="2700"/>
        </w:trPr>
        <w:tc>
          <w:tcPr>
            <w:tcW w:w="4164" w:type="dxa"/>
          </w:tcPr>
          <w:p w:rsidR="00456DAE" w:rsidRPr="007A3E16" w:rsidRDefault="00456DAE" w:rsidP="005A2FA1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456DAE" w:rsidRPr="007A3E16" w:rsidRDefault="00456DAE" w:rsidP="005A2FA1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456DAE" w:rsidRPr="00BB0B44" w:rsidRDefault="00456DAE" w:rsidP="005A2FA1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456DAE" w:rsidRPr="007A3E16" w:rsidRDefault="00456DAE" w:rsidP="005A2FA1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456DAE" w:rsidRPr="007A3E16" w:rsidRDefault="00456DAE" w:rsidP="005A2FA1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456DAE" w:rsidRPr="00312646" w:rsidRDefault="00456DAE" w:rsidP="005A2FA1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456DAE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</w:p>
          <w:p w:rsidR="00456DAE" w:rsidRPr="00A75B05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М. Ғә</w:t>
            </w:r>
            <w:proofErr w:type="gramStart"/>
            <w:r w:rsidRPr="00A75B05">
              <w:rPr>
                <w:sz w:val="16"/>
                <w:szCs w:val="16"/>
              </w:rPr>
              <w:t>фүри</w:t>
            </w:r>
            <w:proofErr w:type="gramEnd"/>
            <w:r w:rsidRPr="00A75B05">
              <w:rPr>
                <w:sz w:val="16"/>
                <w:szCs w:val="16"/>
              </w:rPr>
              <w:t xml:space="preserve">  </w:t>
            </w:r>
            <w:proofErr w:type="spellStart"/>
            <w:r w:rsidRPr="00A75B05">
              <w:rPr>
                <w:sz w:val="16"/>
                <w:szCs w:val="16"/>
              </w:rPr>
              <w:t>урамы</w:t>
            </w:r>
            <w:proofErr w:type="spellEnd"/>
            <w:r w:rsidRPr="00A75B05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A75B05">
              <w:rPr>
                <w:sz w:val="16"/>
                <w:szCs w:val="16"/>
              </w:rPr>
              <w:t>ауылы</w:t>
            </w:r>
            <w:proofErr w:type="spellEnd"/>
            <w:r w:rsidRPr="00A75B05">
              <w:rPr>
                <w:sz w:val="16"/>
                <w:szCs w:val="16"/>
              </w:rPr>
              <w:t>, 453805</w:t>
            </w:r>
          </w:p>
          <w:p w:rsidR="00456DAE" w:rsidRPr="00A75B05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456DAE" w:rsidRPr="0025002C" w:rsidRDefault="00456DAE" w:rsidP="005A2FA1">
            <w:pPr>
              <w:pStyle w:val="a4"/>
              <w:jc w:val="center"/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25002C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25002C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25002C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25002C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72" w:type="dxa"/>
          </w:tcPr>
          <w:p w:rsidR="00456DAE" w:rsidRDefault="00456DAE" w:rsidP="005A2FA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:rsidR="00456DAE" w:rsidRPr="0025002C" w:rsidRDefault="00456DAE" w:rsidP="005A2FA1">
            <w:pPr>
              <w:pStyle w:val="a4"/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СОВЕТ</w:t>
            </w:r>
          </w:p>
          <w:p w:rsidR="00456DAE" w:rsidRPr="0025002C" w:rsidRDefault="00456DAE" w:rsidP="005A2FA1">
            <w:pPr>
              <w:pStyle w:val="a4"/>
              <w:jc w:val="center"/>
              <w:rPr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</w:rPr>
              <w:t>сельского поселения</w:t>
            </w:r>
          </w:p>
          <w:p w:rsidR="00456DAE" w:rsidRPr="0025002C" w:rsidRDefault="00456DAE" w:rsidP="005A2FA1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  <w:lang w:val="be-BY"/>
              </w:rPr>
              <w:t>ТАНАЛЫК</w:t>
            </w:r>
            <w:r w:rsidRPr="0025002C">
              <w:rPr>
                <w:caps/>
                <w:sz w:val="24"/>
                <w:szCs w:val="24"/>
              </w:rPr>
              <w:t>СКИЙ сельсовет</w:t>
            </w:r>
          </w:p>
          <w:p w:rsidR="00456DAE" w:rsidRPr="0025002C" w:rsidRDefault="00456DAE" w:rsidP="005A2FA1">
            <w:pPr>
              <w:pStyle w:val="a4"/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МУНИЦИПАЛЬНОГО РАЙОНА ХАЙБУЛЛИНСКИЙ РАЙОН</w:t>
            </w:r>
          </w:p>
          <w:p w:rsidR="00456DAE" w:rsidRPr="0025002C" w:rsidRDefault="00456DAE" w:rsidP="005A2FA1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</w:rPr>
              <w:t>Республики Башкортостан</w:t>
            </w:r>
          </w:p>
          <w:p w:rsidR="00456DAE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</w:p>
          <w:p w:rsidR="00456DAE" w:rsidRPr="00A75B05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A75B05">
              <w:rPr>
                <w:sz w:val="16"/>
                <w:szCs w:val="16"/>
              </w:rPr>
              <w:t>ул.М.Гафури</w:t>
            </w:r>
            <w:proofErr w:type="spellEnd"/>
            <w:r w:rsidRPr="00A75B05">
              <w:rPr>
                <w:sz w:val="16"/>
                <w:szCs w:val="16"/>
              </w:rPr>
              <w:t xml:space="preserve"> ,16 с. Подольск,453805</w:t>
            </w:r>
          </w:p>
          <w:p w:rsidR="00456DAE" w:rsidRPr="00A75B05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456DAE" w:rsidRPr="00312646" w:rsidRDefault="00456DAE" w:rsidP="005A2FA1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A75B05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A75B05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A75B05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A75B05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56DAE" w:rsidRPr="00312646" w:rsidRDefault="00456DAE" w:rsidP="00456DAE">
      <w:pPr>
        <w:pStyle w:val="a4"/>
        <w:jc w:val="center"/>
        <w:rPr>
          <w:rFonts w:ascii="a_Timer(05%) Bashkir" w:hAnsi="a_Timer(05%) Bashkir"/>
          <w:b/>
          <w:spacing w:val="24"/>
          <w:sz w:val="24"/>
          <w:szCs w:val="24"/>
          <w:lang w:val="be-BY"/>
        </w:rPr>
      </w:pPr>
      <w:r w:rsidRPr="00857FF5">
        <w:t>=</w:t>
      </w:r>
      <w:r>
        <w:t>====================================================================================</w:t>
      </w:r>
      <w:r w:rsidRPr="00312646">
        <w:rPr>
          <w:rFonts w:ascii="Lucida Sans Unicode" w:hAnsi="Lucida Sans Unicode" w:cs="Lucida Sans Unicode"/>
          <w:b/>
          <w:spacing w:val="24"/>
          <w:sz w:val="24"/>
          <w:szCs w:val="24"/>
          <w:lang w:val="be-BY"/>
        </w:rPr>
        <w:t>Ҡ</w:t>
      </w:r>
      <w:r w:rsidRPr="00312646">
        <w:rPr>
          <w:rFonts w:ascii="a_Timer(05%) Bashkir" w:hAnsi="a_Timer(05%) Bashkir"/>
          <w:b/>
          <w:spacing w:val="24"/>
          <w:sz w:val="24"/>
          <w:szCs w:val="24"/>
          <w:lang w:val="be-BY"/>
        </w:rPr>
        <w:t xml:space="preserve">АРАР                                         </w:t>
      </w:r>
      <w:r w:rsidRPr="00312646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</w:r>
      <w:r w:rsidRPr="00312646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</w:r>
      <w:r w:rsidRPr="00312646">
        <w:rPr>
          <w:rFonts w:ascii="a_Timer(05%) Bashkir" w:hAnsi="a_Timer(05%) Bashkir"/>
          <w:b/>
          <w:spacing w:val="24"/>
          <w:sz w:val="24"/>
          <w:szCs w:val="24"/>
          <w:lang w:val="be-BY"/>
        </w:rPr>
        <w:tab/>
        <w:t xml:space="preserve">          РЕШЕНИЕ</w:t>
      </w:r>
    </w:p>
    <w:p w:rsidR="00456DAE" w:rsidRPr="00456DAE" w:rsidRDefault="00456DAE" w:rsidP="00456DAE">
      <w:pPr>
        <w:pStyle w:val="ConsTitle"/>
        <w:widowControl/>
        <w:ind w:right="0"/>
        <w:rPr>
          <w:rFonts w:asciiTheme="minorHAnsi" w:hAnsiTheme="minorHAnsi" w:cs="Times New Roman"/>
          <w:sz w:val="24"/>
          <w:szCs w:val="24"/>
        </w:rPr>
      </w:pPr>
      <w:r w:rsidRPr="003126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2646">
        <w:rPr>
          <w:rFonts w:ascii="Cordia New" w:hAnsi="Cordia New" w:cs="Cordia New"/>
          <w:sz w:val="24"/>
          <w:szCs w:val="24"/>
        </w:rPr>
        <w:tab/>
      </w:r>
    </w:p>
    <w:p w:rsidR="00BD3E6B" w:rsidRDefault="00BD3E6B" w:rsidP="00456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6DA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56DAE"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456DA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56DAE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456DA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17 февраля 2011 года № Р-30/131 «Об утверждении Порядка оформления прав пользования муниципальным имуществом сельского поселения </w:t>
      </w:r>
      <w:proofErr w:type="spellStart"/>
      <w:r w:rsidRPr="00456DAE"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456DA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56DAE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456DAE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методики определения годовой арендной платы за пользование этим имуществом»</w:t>
      </w:r>
      <w:proofErr w:type="gramEnd"/>
    </w:p>
    <w:p w:rsidR="00456DAE" w:rsidRPr="00456DAE" w:rsidRDefault="00456DAE" w:rsidP="00456DA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D3E6B" w:rsidRPr="00456DAE" w:rsidRDefault="00456DAE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D3E6B" w:rsidRPr="00456DAE">
        <w:rPr>
          <w:rFonts w:ascii="Times New Roman" w:hAnsi="Times New Roman"/>
          <w:sz w:val="28"/>
          <w:szCs w:val="28"/>
        </w:rPr>
        <w:t xml:space="preserve">В целях эффективного использования муниципального имущества </w:t>
      </w:r>
      <w:r w:rsidR="000B725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B725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0B7255">
        <w:rPr>
          <w:rFonts w:ascii="Times New Roman" w:hAnsi="Times New Roman"/>
          <w:sz w:val="28"/>
          <w:szCs w:val="28"/>
        </w:rPr>
        <w:t xml:space="preserve"> сельсовет </w:t>
      </w:r>
      <w:r w:rsidR="00BD3E6B" w:rsidRPr="00456DA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D3E6B"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Башкортостан, руководствуясь с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Style w:val="links8"/>
          <w:rFonts w:ascii="Times New Roman" w:hAnsi="Times New Roman"/>
          <w:sz w:val="28"/>
          <w:szCs w:val="28"/>
        </w:rPr>
        <w:t>Федеральным законом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Fonts w:ascii="Times New Roman" w:hAnsi="Times New Roman"/>
          <w:sz w:val="28"/>
          <w:szCs w:val="28"/>
        </w:rPr>
        <w:t>от 06 октября 2003 года N 131-ФЗ "Об общих принципах организации местного самоуправления в Российской Федерации", на основании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Style w:val="links8"/>
          <w:rFonts w:ascii="Times New Roman" w:hAnsi="Times New Roman"/>
          <w:sz w:val="28"/>
          <w:szCs w:val="28"/>
        </w:rPr>
        <w:t>постановления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Fonts w:ascii="Times New Roman" w:hAnsi="Times New Roman"/>
          <w:sz w:val="28"/>
          <w:szCs w:val="28"/>
        </w:rPr>
        <w:t>Правительства Республики Башкортостан от 05 мая 2016 года N 166, в целях приведения в соответствие с действующим законодательством муниципальных правовых актов</w:t>
      </w:r>
      <w:proofErr w:type="gramEnd"/>
      <w:r w:rsidR="00BD3E6B" w:rsidRPr="00456DAE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D3E6B"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3E6B" w:rsidRPr="00456DAE">
        <w:rPr>
          <w:rFonts w:ascii="Times New Roman" w:hAnsi="Times New Roman"/>
          <w:sz w:val="28"/>
          <w:szCs w:val="28"/>
        </w:rPr>
        <w:t>1. Внести следующие изменения в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Style w:val="links8"/>
          <w:rFonts w:ascii="Times New Roman" w:hAnsi="Times New Roman"/>
          <w:sz w:val="28"/>
          <w:szCs w:val="28"/>
        </w:rPr>
        <w:t>Порядок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Fonts w:ascii="Times New Roman" w:hAnsi="Times New Roman"/>
          <w:sz w:val="28"/>
          <w:szCs w:val="28"/>
        </w:rPr>
        <w:t xml:space="preserve">оформления прав пользования муниципальным имуществом </w:t>
      </w:r>
      <w:r w:rsidR="000B725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B725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0B7255">
        <w:rPr>
          <w:rFonts w:ascii="Times New Roman" w:hAnsi="Times New Roman"/>
          <w:sz w:val="28"/>
          <w:szCs w:val="28"/>
        </w:rPr>
        <w:t xml:space="preserve"> </w:t>
      </w:r>
      <w:r w:rsidR="00BD3E6B" w:rsidRPr="00456DA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D3E6B"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утвержденный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Style w:val="links8"/>
          <w:rFonts w:ascii="Times New Roman" w:hAnsi="Times New Roman"/>
          <w:sz w:val="28"/>
          <w:szCs w:val="28"/>
        </w:rPr>
        <w:t>решением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D3E6B"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17</w:t>
      </w:r>
      <w:r w:rsidR="00BD3E6B" w:rsidRPr="0045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BD3E6B" w:rsidRPr="00456DA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="00BD3E6B" w:rsidRPr="00456DAE">
        <w:rPr>
          <w:rFonts w:ascii="Times New Roman" w:hAnsi="Times New Roman"/>
          <w:sz w:val="28"/>
          <w:szCs w:val="28"/>
        </w:rPr>
        <w:t xml:space="preserve"> года № Р-</w:t>
      </w:r>
      <w:r>
        <w:rPr>
          <w:rFonts w:ascii="Times New Roman" w:hAnsi="Times New Roman"/>
          <w:sz w:val="28"/>
          <w:szCs w:val="28"/>
        </w:rPr>
        <w:t>30</w:t>
      </w:r>
      <w:r w:rsidR="00BD3E6B" w:rsidRPr="00456DA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131</w:t>
      </w:r>
      <w:r w:rsidR="00BD3E6B" w:rsidRPr="00456DAE">
        <w:rPr>
          <w:rFonts w:ascii="Times New Roman" w:hAnsi="Times New Roman"/>
          <w:sz w:val="28"/>
          <w:szCs w:val="28"/>
        </w:rPr>
        <w:t xml:space="preserve">: 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sub_1021"/>
      <w:r>
        <w:rPr>
          <w:rFonts w:ascii="Times New Roman" w:hAnsi="Times New Roman"/>
          <w:sz w:val="28"/>
          <w:szCs w:val="28"/>
        </w:rPr>
        <w:t xml:space="preserve">    </w:t>
      </w:r>
      <w:r w:rsidR="00BD3E6B" w:rsidRPr="00456DAE">
        <w:rPr>
          <w:rFonts w:ascii="Times New Roman" w:hAnsi="Times New Roman"/>
          <w:sz w:val="28"/>
          <w:szCs w:val="28"/>
        </w:rPr>
        <w:t xml:space="preserve">1.1. </w:t>
      </w:r>
      <w:hyperlink r:id="rId5" w:history="1">
        <w:r w:rsidR="00BD3E6B" w:rsidRPr="00E23D31">
          <w:rPr>
            <w:rStyle w:val="a3"/>
            <w:rFonts w:ascii="Times New Roman" w:hAnsi="Times New Roman"/>
            <w:color w:val="auto"/>
            <w:sz w:val="28"/>
            <w:szCs w:val="28"/>
          </w:rPr>
          <w:t>пункт 3.15</w:t>
        </w:r>
      </w:hyperlink>
      <w:r w:rsidR="00BD3E6B" w:rsidRPr="00456DAE">
        <w:rPr>
          <w:rFonts w:ascii="Times New Roman" w:hAnsi="Times New Roman"/>
          <w:sz w:val="28"/>
          <w:szCs w:val="28"/>
        </w:rPr>
        <w:t xml:space="preserve"> дополнить </w:t>
      </w:r>
      <w:hyperlink r:id="rId6" w:history="1">
        <w:r w:rsidR="00BD3E6B" w:rsidRPr="00E23D31">
          <w:rPr>
            <w:rStyle w:val="a3"/>
            <w:rFonts w:ascii="Times New Roman" w:hAnsi="Times New Roman"/>
            <w:color w:val="auto"/>
            <w:sz w:val="28"/>
            <w:szCs w:val="28"/>
          </w:rPr>
          <w:t>абзацем</w:t>
        </w:r>
      </w:hyperlink>
      <w:r w:rsidR="00BD3E6B" w:rsidRPr="00456DA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bookmarkEnd w:id="0"/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3E6B" w:rsidRPr="00456DAE">
        <w:rPr>
          <w:rFonts w:ascii="Times New Roman" w:hAnsi="Times New Roman"/>
          <w:sz w:val="28"/>
          <w:szCs w:val="28"/>
        </w:rPr>
        <w:t>"При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</w:t>
      </w:r>
      <w:proofErr w:type="gramStart"/>
      <w:r w:rsidR="00BD3E6B" w:rsidRPr="00456DAE">
        <w:rPr>
          <w:rFonts w:ascii="Times New Roman" w:hAnsi="Times New Roman"/>
          <w:sz w:val="28"/>
          <w:szCs w:val="28"/>
        </w:rPr>
        <w:t>.";</w:t>
      </w:r>
      <w:proofErr w:type="gramEnd"/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sub_1025"/>
      <w:r>
        <w:rPr>
          <w:rFonts w:ascii="Times New Roman" w:hAnsi="Times New Roman"/>
          <w:sz w:val="28"/>
          <w:szCs w:val="28"/>
        </w:rPr>
        <w:t xml:space="preserve">     </w:t>
      </w:r>
      <w:r w:rsidR="00BD3E6B" w:rsidRPr="00456DAE">
        <w:rPr>
          <w:rFonts w:ascii="Times New Roman" w:hAnsi="Times New Roman"/>
          <w:sz w:val="28"/>
          <w:szCs w:val="28"/>
        </w:rPr>
        <w:t xml:space="preserve">1.5. дополнить </w:t>
      </w:r>
      <w:hyperlink r:id="rId7" w:history="1">
        <w:r w:rsidR="00BD3E6B" w:rsidRPr="00E23D31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6.11</w:t>
        </w:r>
      </w:hyperlink>
      <w:r w:rsidR="00BD3E6B" w:rsidRPr="00456DA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bookmarkEnd w:id="1"/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3E6B" w:rsidRPr="00456DAE">
        <w:rPr>
          <w:rFonts w:ascii="Times New Roman" w:hAnsi="Times New Roman"/>
          <w:sz w:val="28"/>
          <w:szCs w:val="28"/>
        </w:rPr>
        <w:t>"6.11.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>в первый год аренды - 40 процентов от размера арендной платы;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>во второй год аренды - 60 процентов от размера арендной платы;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>в третий год аренды - 80 процентов от размера арендной платы;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>в четвертый год аренды и далее - 100 процентов от размера арендной платы</w:t>
      </w:r>
      <w:proofErr w:type="gramStart"/>
      <w:r w:rsidR="00BD3E6B" w:rsidRPr="00456DAE">
        <w:rPr>
          <w:rFonts w:ascii="Times New Roman" w:hAnsi="Times New Roman"/>
          <w:sz w:val="28"/>
          <w:szCs w:val="28"/>
        </w:rPr>
        <w:t>.";</w:t>
      </w:r>
      <w:proofErr w:type="gramEnd"/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sub_1026"/>
      <w:r w:rsidRPr="00456DAE">
        <w:rPr>
          <w:rFonts w:ascii="Times New Roman" w:hAnsi="Times New Roman"/>
          <w:sz w:val="28"/>
          <w:szCs w:val="28"/>
        </w:rPr>
        <w:t xml:space="preserve">1.6. </w:t>
      </w:r>
      <w:hyperlink r:id="rId8" w:history="1">
        <w:r w:rsidRPr="00E23D31">
          <w:rPr>
            <w:rStyle w:val="a3"/>
            <w:rFonts w:ascii="Times New Roman" w:hAnsi="Times New Roman"/>
            <w:color w:val="auto"/>
            <w:sz w:val="28"/>
            <w:szCs w:val="28"/>
          </w:rPr>
          <w:t>абзац первый пункта 7.4</w:t>
        </w:r>
      </w:hyperlink>
      <w:r w:rsidRPr="00456DA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2"/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3E6B" w:rsidRPr="00456DAE">
        <w:rPr>
          <w:rFonts w:ascii="Times New Roman" w:hAnsi="Times New Roman"/>
          <w:sz w:val="28"/>
          <w:szCs w:val="28"/>
        </w:rPr>
        <w:t>"7.4.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объекта</w:t>
      </w:r>
      <w:proofErr w:type="gramStart"/>
      <w:r w:rsidR="00BD3E6B" w:rsidRPr="00456DAE">
        <w:rPr>
          <w:rFonts w:ascii="Times New Roman" w:hAnsi="Times New Roman"/>
          <w:sz w:val="28"/>
          <w:szCs w:val="28"/>
        </w:rPr>
        <w:t>.";</w:t>
      </w:r>
      <w:proofErr w:type="gramEnd"/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sub_1003"/>
      <w:r>
        <w:rPr>
          <w:rFonts w:ascii="Times New Roman" w:hAnsi="Times New Roman"/>
          <w:sz w:val="28"/>
          <w:szCs w:val="28"/>
        </w:rPr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>2. Внести следующие изменения в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Fonts w:ascii="Times New Roman" w:hAnsi="Times New Roman"/>
          <w:sz w:val="28"/>
          <w:szCs w:val="28"/>
        </w:rPr>
        <w:t xml:space="preserve">Методику определения годовой арендной платы за пользование муниципальным имуществом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BD3E6B" w:rsidRPr="00456DA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D3E6B"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утвержденного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D3E6B" w:rsidRPr="00456DAE">
        <w:rPr>
          <w:rStyle w:val="links8"/>
          <w:rFonts w:ascii="Times New Roman" w:hAnsi="Times New Roman"/>
          <w:sz w:val="28"/>
          <w:szCs w:val="28"/>
        </w:rPr>
        <w:t>решением</w:t>
      </w:r>
      <w:r w:rsidR="00BD3E6B" w:rsidRPr="00456DA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56DAE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0B7255">
        <w:rPr>
          <w:rFonts w:ascii="Times New Roman" w:hAnsi="Times New Roman"/>
          <w:sz w:val="28"/>
          <w:szCs w:val="28"/>
        </w:rPr>
        <w:t xml:space="preserve"> </w:t>
      </w:r>
      <w:r w:rsidRPr="00456DA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17</w:t>
      </w:r>
      <w:r w:rsidRPr="00456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456DA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1</w:t>
      </w:r>
      <w:r w:rsidRPr="00456DAE">
        <w:rPr>
          <w:rFonts w:ascii="Times New Roman" w:hAnsi="Times New Roman"/>
          <w:sz w:val="28"/>
          <w:szCs w:val="28"/>
        </w:rPr>
        <w:t xml:space="preserve"> года № Р-</w:t>
      </w:r>
      <w:r>
        <w:rPr>
          <w:rFonts w:ascii="Times New Roman" w:hAnsi="Times New Roman"/>
          <w:sz w:val="28"/>
          <w:szCs w:val="28"/>
        </w:rPr>
        <w:t>30</w:t>
      </w:r>
      <w:r w:rsidRPr="00456DA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131</w:t>
      </w:r>
      <w:r w:rsidR="00BD3E6B" w:rsidRPr="00456DAE">
        <w:rPr>
          <w:rFonts w:ascii="Times New Roman" w:hAnsi="Times New Roman"/>
          <w:sz w:val="28"/>
          <w:szCs w:val="28"/>
        </w:rPr>
        <w:t>: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3E6B" w:rsidRPr="00456DAE">
        <w:rPr>
          <w:rFonts w:ascii="Times New Roman" w:hAnsi="Times New Roman"/>
          <w:sz w:val="28"/>
          <w:szCs w:val="28"/>
        </w:rPr>
        <w:t xml:space="preserve">2.1. </w:t>
      </w:r>
      <w:hyperlink r:id="rId9" w:history="1">
        <w:r w:rsidR="00BD3E6B" w:rsidRPr="00E23D3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 "и" пункта 2.1</w:t>
        </w:r>
      </w:hyperlink>
      <w:r w:rsidR="00BD3E6B" w:rsidRPr="00456DAE">
        <w:rPr>
          <w:rFonts w:ascii="Times New Roman" w:hAnsi="Times New Roman"/>
          <w:sz w:val="28"/>
          <w:szCs w:val="28"/>
        </w:rPr>
        <w:t xml:space="preserve"> дополнить </w:t>
      </w:r>
      <w:hyperlink r:id="rId10" w:history="1">
        <w:r w:rsidR="00BD3E6B" w:rsidRPr="00E23D31">
          <w:rPr>
            <w:rStyle w:val="a3"/>
            <w:rFonts w:ascii="Times New Roman" w:hAnsi="Times New Roman"/>
            <w:color w:val="auto"/>
            <w:sz w:val="28"/>
            <w:szCs w:val="28"/>
          </w:rPr>
          <w:t>абзацем</w:t>
        </w:r>
      </w:hyperlink>
      <w:r w:rsidR="00BD3E6B" w:rsidRPr="00E23D31">
        <w:rPr>
          <w:rFonts w:ascii="Times New Roman" w:hAnsi="Times New Roman"/>
          <w:sz w:val="28"/>
          <w:szCs w:val="28"/>
        </w:rPr>
        <w:t xml:space="preserve"> </w:t>
      </w:r>
      <w:r w:rsidR="00BD3E6B" w:rsidRPr="00456DAE">
        <w:rPr>
          <w:rFonts w:ascii="Times New Roman" w:hAnsi="Times New Roman"/>
          <w:sz w:val="28"/>
          <w:szCs w:val="28"/>
        </w:rPr>
        <w:t>следующего содержания: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>"крестьянскими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3E6B" w:rsidRPr="00456DAE">
        <w:rPr>
          <w:rFonts w:ascii="Times New Roman" w:hAnsi="Times New Roman"/>
          <w:sz w:val="28"/>
          <w:szCs w:val="28"/>
        </w:rPr>
        <w:t xml:space="preserve">2.2. </w:t>
      </w:r>
      <w:hyperlink r:id="rId11" w:history="1">
        <w:r w:rsidR="00BD3E6B" w:rsidRPr="00E23D31">
          <w:rPr>
            <w:rFonts w:ascii="Times New Roman" w:hAnsi="Times New Roman"/>
            <w:sz w:val="28"/>
            <w:szCs w:val="28"/>
          </w:rPr>
          <w:t>подпункт "л"</w:t>
        </w:r>
      </w:hyperlink>
      <w:r w:rsidR="00BD3E6B" w:rsidRPr="00456DAE"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BD3E6B" w:rsidRPr="00E23D31">
        <w:rPr>
          <w:rFonts w:ascii="Times New Roman" w:hAnsi="Times New Roman"/>
          <w:sz w:val="28"/>
          <w:szCs w:val="28"/>
        </w:rPr>
        <w:t>двадцать третьим</w:t>
      </w:r>
      <w:r w:rsidR="00BD3E6B" w:rsidRPr="00456DA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D3E6B" w:rsidRPr="00456DAE">
        <w:rPr>
          <w:rFonts w:ascii="Times New Roman" w:hAnsi="Times New Roman"/>
          <w:sz w:val="28"/>
          <w:szCs w:val="28"/>
        </w:rPr>
        <w:t>"субъектами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предприятиями);".</w:t>
      </w:r>
      <w:proofErr w:type="gramEnd"/>
    </w:p>
    <w:bookmarkEnd w:id="3"/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подписания и обнародования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</w:t>
      </w:r>
      <w:r w:rsidR="00BD3E6B" w:rsidRPr="00456DAE">
        <w:rPr>
          <w:rFonts w:ascii="Times New Roman" w:hAnsi="Times New Roman"/>
          <w:sz w:val="28"/>
          <w:szCs w:val="28"/>
        </w:rPr>
        <w:t>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D3E6B"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E6B" w:rsidRPr="00456DA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D3E6B" w:rsidRPr="00456D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3E6B" w:rsidRPr="00456DA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 и вопросам собственности.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="00BD3E6B" w:rsidRPr="00456DAE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BD3E6B" w:rsidRPr="00456DAE">
        <w:rPr>
          <w:rFonts w:ascii="Times New Roman" w:hAnsi="Times New Roman"/>
          <w:sz w:val="28"/>
          <w:szCs w:val="28"/>
        </w:rPr>
        <w:t xml:space="preserve"> сельсовет 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DA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56DAE">
        <w:rPr>
          <w:rFonts w:ascii="Times New Roman" w:hAnsi="Times New Roman"/>
          <w:sz w:val="28"/>
          <w:szCs w:val="28"/>
        </w:rPr>
        <w:t xml:space="preserve"> район 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Pr="00456DAE">
        <w:rPr>
          <w:rFonts w:ascii="Times New Roman" w:hAnsi="Times New Roman"/>
          <w:sz w:val="28"/>
          <w:szCs w:val="28"/>
        </w:rPr>
        <w:tab/>
      </w:r>
      <w:r w:rsidRPr="00456DAE">
        <w:rPr>
          <w:rFonts w:ascii="Times New Roman" w:hAnsi="Times New Roman"/>
          <w:sz w:val="28"/>
          <w:szCs w:val="28"/>
        </w:rPr>
        <w:tab/>
      </w:r>
      <w:r w:rsidRPr="00456DAE">
        <w:rPr>
          <w:rFonts w:ascii="Times New Roman" w:hAnsi="Times New Roman"/>
          <w:sz w:val="28"/>
          <w:szCs w:val="28"/>
        </w:rPr>
        <w:tab/>
      </w:r>
      <w:r w:rsidRPr="00456DAE">
        <w:rPr>
          <w:rFonts w:ascii="Times New Roman" w:hAnsi="Times New Roman"/>
          <w:sz w:val="28"/>
          <w:szCs w:val="28"/>
        </w:rPr>
        <w:tab/>
      </w:r>
      <w:r w:rsidRPr="00456DAE">
        <w:rPr>
          <w:rFonts w:ascii="Times New Roman" w:hAnsi="Times New Roman"/>
          <w:sz w:val="28"/>
          <w:szCs w:val="28"/>
        </w:rPr>
        <w:tab/>
      </w:r>
      <w:r w:rsidRPr="00456DAE">
        <w:rPr>
          <w:rFonts w:ascii="Times New Roman" w:hAnsi="Times New Roman"/>
          <w:sz w:val="28"/>
          <w:szCs w:val="28"/>
        </w:rPr>
        <w:tab/>
      </w:r>
      <w:proofErr w:type="spellStart"/>
      <w:r w:rsidR="00E23D31"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 </w:t>
      </w:r>
      <w:r w:rsidRPr="00456DAE">
        <w:rPr>
          <w:rFonts w:ascii="Times New Roman" w:hAnsi="Times New Roman"/>
          <w:sz w:val="28"/>
          <w:szCs w:val="28"/>
        </w:rPr>
        <w:tab/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с. </w:t>
      </w:r>
      <w:r w:rsidR="00E23D31">
        <w:rPr>
          <w:rFonts w:ascii="Times New Roman" w:hAnsi="Times New Roman"/>
          <w:sz w:val="28"/>
          <w:szCs w:val="28"/>
        </w:rPr>
        <w:t>Подольск</w:t>
      </w:r>
    </w:p>
    <w:p w:rsidR="00BD3E6B" w:rsidRPr="00456DAE" w:rsidRDefault="00E23D31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="00BD3E6B" w:rsidRPr="00456DAE">
        <w:rPr>
          <w:rFonts w:ascii="Times New Roman" w:hAnsi="Times New Roman"/>
          <w:sz w:val="28"/>
          <w:szCs w:val="28"/>
        </w:rPr>
        <w:t xml:space="preserve"> 2019 года 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6DAE">
        <w:rPr>
          <w:rFonts w:ascii="Times New Roman" w:hAnsi="Times New Roman"/>
          <w:sz w:val="28"/>
          <w:szCs w:val="28"/>
        </w:rPr>
        <w:t xml:space="preserve"> №</w:t>
      </w:r>
      <w:r w:rsidR="00E23D31">
        <w:rPr>
          <w:rFonts w:ascii="Times New Roman" w:hAnsi="Times New Roman"/>
          <w:sz w:val="28"/>
          <w:szCs w:val="28"/>
        </w:rPr>
        <w:t xml:space="preserve"> </w:t>
      </w:r>
      <w:r w:rsidRPr="00456DAE">
        <w:rPr>
          <w:rFonts w:ascii="Times New Roman" w:hAnsi="Times New Roman"/>
          <w:sz w:val="28"/>
          <w:szCs w:val="28"/>
        </w:rPr>
        <w:t>Р-</w:t>
      </w:r>
      <w:r w:rsidR="00E23D31">
        <w:rPr>
          <w:rFonts w:ascii="Times New Roman" w:hAnsi="Times New Roman"/>
          <w:sz w:val="28"/>
          <w:szCs w:val="28"/>
        </w:rPr>
        <w:t>31</w:t>
      </w:r>
      <w:r w:rsidRPr="00456DAE">
        <w:rPr>
          <w:rFonts w:ascii="Times New Roman" w:hAnsi="Times New Roman"/>
          <w:sz w:val="28"/>
          <w:szCs w:val="28"/>
        </w:rPr>
        <w:t>/</w:t>
      </w:r>
      <w:r w:rsidR="00E23D31">
        <w:rPr>
          <w:rFonts w:ascii="Times New Roman" w:hAnsi="Times New Roman"/>
          <w:sz w:val="28"/>
          <w:szCs w:val="28"/>
        </w:rPr>
        <w:t>112</w:t>
      </w:r>
    </w:p>
    <w:p w:rsidR="00BD3E6B" w:rsidRPr="00456DAE" w:rsidRDefault="00BD3E6B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B90" w:rsidRPr="00456DAE" w:rsidRDefault="00B51B90" w:rsidP="00456DA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B51B90" w:rsidRPr="00456DAE" w:rsidSect="00B5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3E6B"/>
    <w:rsid w:val="000B7255"/>
    <w:rsid w:val="00456DAE"/>
    <w:rsid w:val="00945EDC"/>
    <w:rsid w:val="00B51B90"/>
    <w:rsid w:val="00BD3E6B"/>
    <w:rsid w:val="00D62300"/>
    <w:rsid w:val="00E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90"/>
  </w:style>
  <w:style w:type="paragraph" w:styleId="1">
    <w:name w:val="heading 1"/>
    <w:basedOn w:val="a"/>
    <w:next w:val="a"/>
    <w:link w:val="10"/>
    <w:qFormat/>
    <w:rsid w:val="00456DAE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Гипертекстовая ссылка"/>
    <w:basedOn w:val="a0"/>
    <w:rsid w:val="00BD3E6B"/>
    <w:rPr>
      <w:color w:val="106BBE"/>
    </w:rPr>
  </w:style>
  <w:style w:type="character" w:customStyle="1" w:styleId="apple-converted-space">
    <w:name w:val="apple-converted-space"/>
    <w:basedOn w:val="a0"/>
    <w:rsid w:val="00BD3E6B"/>
  </w:style>
  <w:style w:type="character" w:customStyle="1" w:styleId="links8">
    <w:name w:val="link s_8"/>
    <w:basedOn w:val="a0"/>
    <w:rsid w:val="00BD3E6B"/>
  </w:style>
  <w:style w:type="character" w:customStyle="1" w:styleId="10">
    <w:name w:val="Заголовок 1 Знак"/>
    <w:basedOn w:val="a0"/>
    <w:link w:val="1"/>
    <w:rsid w:val="00456DAE"/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paragraph" w:customStyle="1" w:styleId="ConsTitle">
    <w:name w:val="ConsTitle"/>
    <w:rsid w:val="00456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56D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16235&amp;sub=40107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17616235&amp;sub=40106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16235&amp;sub=3153" TargetMode="External"/><Relationship Id="rId11" Type="http://schemas.openxmlformats.org/officeDocument/2006/relationships/hyperlink" Target="consultantplus://offline/ref=94B65EEBF738B255241A783EEF46B784A1B90FA377F11BC3FBA1B681DDBC643C23FBB3C28E28C9E9A74BED35C018607FEAAA50042D37C12D08C0E82436HEL" TargetMode="External"/><Relationship Id="rId5" Type="http://schemas.openxmlformats.org/officeDocument/2006/relationships/hyperlink" Target="http://ovt.mziorb.ru:54321/document?id=17616235&amp;sub=1315" TargetMode="External"/><Relationship Id="rId10" Type="http://schemas.openxmlformats.org/officeDocument/2006/relationships/hyperlink" Target="http://ovt.mziorb.ru:54321/document?id=17616235&amp;sub=2021071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vt.mziorb.ru:54321/document?id=17616235&amp;sub=202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857</Words>
  <Characters>4886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2019-10-01T03:57:00Z</cp:lastPrinted>
  <dcterms:created xsi:type="dcterms:W3CDTF">2019-06-19T11:09:00Z</dcterms:created>
  <dcterms:modified xsi:type="dcterms:W3CDTF">2019-11-20T11:02:00Z</dcterms:modified>
</cp:coreProperties>
</file>