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F84A06" w:rsidRDefault="00F84A06" w:rsidP="00F84A0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пунктов 1, 5, 6 решения </w:t>
      </w:r>
      <w:r>
        <w:rPr>
          <w:sz w:val="28"/>
          <w:szCs w:val="28"/>
        </w:rPr>
        <w:t xml:space="preserve"> </w:t>
      </w:r>
    </w:p>
    <w:p w:rsidR="00F84A06" w:rsidRDefault="00F84A06" w:rsidP="00F84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район  Республики Башкортостан  от 26.09.2013 года №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- 25/96  «Об осуществлении муниципального контроля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F84A06" w:rsidRDefault="00F84A06" w:rsidP="00F84A0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Башкортостан»  </w:t>
      </w:r>
    </w:p>
    <w:p w:rsidR="00F84A06" w:rsidRDefault="00F84A06" w:rsidP="00F84A06">
      <w:pPr>
        <w:pStyle w:val="af7"/>
        <w:spacing w:after="0"/>
        <w:jc w:val="center"/>
        <w:rPr>
          <w:b/>
          <w:bCs/>
          <w:sz w:val="28"/>
          <w:szCs w:val="28"/>
        </w:rPr>
      </w:pPr>
    </w:p>
    <w:p w:rsidR="00F84A06" w:rsidRDefault="00F84A06" w:rsidP="00F84A06">
      <w:pPr>
        <w:pStyle w:val="af7"/>
        <w:spacing w:after="0"/>
        <w:jc w:val="center"/>
        <w:rPr>
          <w:b/>
          <w:bCs/>
          <w:sz w:val="28"/>
          <w:szCs w:val="28"/>
        </w:rPr>
      </w:pPr>
    </w:p>
    <w:p w:rsidR="00F84A06" w:rsidRPr="00A80E91" w:rsidRDefault="00F84A06" w:rsidP="00F84A06">
      <w:pPr>
        <w:jc w:val="both"/>
        <w:rPr>
          <w:sz w:val="28"/>
          <w:szCs w:val="28"/>
        </w:rPr>
      </w:pPr>
      <w:r w:rsidRPr="00FF0221">
        <w:t xml:space="preserve">       </w:t>
      </w:r>
      <w:r w:rsidRPr="00A80E91">
        <w:rPr>
          <w:sz w:val="28"/>
          <w:szCs w:val="28"/>
        </w:rPr>
        <w:t xml:space="preserve">В связи с внесением изменений в Федеральный закон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Совет </w:t>
      </w:r>
      <w:r w:rsidRPr="00A80E9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A80E91">
        <w:rPr>
          <w:sz w:val="28"/>
          <w:szCs w:val="28"/>
        </w:rPr>
        <w:t xml:space="preserve"> сельсовет муниципального района </w:t>
      </w:r>
      <w:proofErr w:type="spellStart"/>
      <w:r w:rsidRPr="00A80E91">
        <w:rPr>
          <w:sz w:val="28"/>
          <w:szCs w:val="28"/>
        </w:rPr>
        <w:t>Хайбуллинский</w:t>
      </w:r>
      <w:proofErr w:type="spellEnd"/>
      <w:r w:rsidRPr="00A80E91">
        <w:rPr>
          <w:sz w:val="28"/>
          <w:szCs w:val="28"/>
        </w:rPr>
        <w:t xml:space="preserve"> район Республики Башкортостан </w:t>
      </w:r>
      <w:r w:rsidRPr="009C78EE">
        <w:rPr>
          <w:b/>
          <w:sz w:val="28"/>
          <w:szCs w:val="28"/>
        </w:rPr>
        <w:t>решил:</w:t>
      </w:r>
      <w:r w:rsidRPr="00A80E91">
        <w:rPr>
          <w:sz w:val="28"/>
          <w:szCs w:val="28"/>
        </w:rPr>
        <w:t xml:space="preserve"> </w:t>
      </w:r>
    </w:p>
    <w:p w:rsidR="00F84A06" w:rsidRPr="00FF0221" w:rsidRDefault="00F84A06" w:rsidP="00F84A06">
      <w:pPr>
        <w:jc w:val="both"/>
      </w:pPr>
      <w:r w:rsidRPr="00FF0221">
        <w:t xml:space="preserve"> </w:t>
      </w:r>
      <w:r w:rsidRPr="00FF0221">
        <w:tab/>
      </w:r>
      <w:r>
        <w:t xml:space="preserve"> </w:t>
      </w:r>
    </w:p>
    <w:p w:rsidR="00F84A06" w:rsidRPr="003D5C49" w:rsidRDefault="00F84A06" w:rsidP="00F84A06">
      <w:pPr>
        <w:jc w:val="both"/>
        <w:rPr>
          <w:sz w:val="28"/>
          <w:szCs w:val="28"/>
        </w:rPr>
      </w:pPr>
    </w:p>
    <w:p w:rsidR="00F84A06" w:rsidRDefault="00F84A06" w:rsidP="00F84A06">
      <w:pPr>
        <w:jc w:val="both"/>
        <w:rPr>
          <w:sz w:val="28"/>
          <w:szCs w:val="28"/>
        </w:rPr>
      </w:pPr>
      <w:r>
        <w:t xml:space="preserve">            </w:t>
      </w:r>
      <w:r w:rsidRPr="005A58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t xml:space="preserve"> П</w:t>
      </w:r>
      <w:r w:rsidRPr="003D5C49">
        <w:rPr>
          <w:sz w:val="28"/>
          <w:szCs w:val="28"/>
        </w:rPr>
        <w:t>ризнать утратившим</w:t>
      </w:r>
      <w:r>
        <w:t xml:space="preserve"> </w:t>
      </w:r>
      <w:r>
        <w:rPr>
          <w:sz w:val="28"/>
          <w:szCs w:val="28"/>
        </w:rPr>
        <w:t xml:space="preserve"> силу: 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1  решения Совета сельского </w:t>
      </w:r>
      <w:r w:rsidRPr="00017BE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017B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7BEC">
        <w:rPr>
          <w:sz w:val="28"/>
          <w:szCs w:val="28"/>
        </w:rPr>
        <w:t>Хайбуллинский</w:t>
      </w:r>
      <w:proofErr w:type="spellEnd"/>
      <w:r w:rsidRPr="00017BE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- 25/96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Положения об осуществлении муниципального  контроля  за сохранностью автомобильных дорог местного значения на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приложение № 1 к решению Совета  сельского </w:t>
      </w:r>
      <w:r w:rsidRPr="00017BE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017B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7BEC">
        <w:rPr>
          <w:sz w:val="28"/>
          <w:szCs w:val="28"/>
        </w:rPr>
        <w:t>Хайбуллинский</w:t>
      </w:r>
      <w:proofErr w:type="spellEnd"/>
      <w:r w:rsidRPr="00017BE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- 25/96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Положения об осуществлении муниципального  контроля  за сохранностью автомобильных дорог местного значения на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силу: 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5 решения Совета сельского </w:t>
      </w:r>
      <w:r w:rsidRPr="00017BE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017B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7BEC">
        <w:rPr>
          <w:sz w:val="28"/>
          <w:szCs w:val="28"/>
        </w:rPr>
        <w:t>Хайбуллинский</w:t>
      </w:r>
      <w:proofErr w:type="spellEnd"/>
      <w:r w:rsidRPr="00017BE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- 25/96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Положения о муниципальном контроле за проведением муниципальных лотерей на  территории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приложение № 5 к решению Совета  сельского </w:t>
      </w:r>
      <w:r w:rsidRPr="00017BE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017B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7BEC">
        <w:rPr>
          <w:sz w:val="28"/>
          <w:szCs w:val="28"/>
        </w:rPr>
        <w:t>Хайбуллинский</w:t>
      </w:r>
      <w:proofErr w:type="spellEnd"/>
      <w:r w:rsidRPr="00017BE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- 25/96 </w:t>
      </w:r>
      <w:r w:rsidRPr="00017BE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муниципальном контроле за проведением муниципальных лотерей на 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Признать утратившим силу: 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6 решения Совета сельского </w:t>
      </w:r>
      <w:r w:rsidRPr="00017BE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017B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7BEC">
        <w:rPr>
          <w:sz w:val="28"/>
          <w:szCs w:val="28"/>
        </w:rPr>
        <w:t>Хайбуллинский</w:t>
      </w:r>
      <w:proofErr w:type="spellEnd"/>
      <w:r w:rsidRPr="00017BE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- 25/96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Положения об организации и осуществлении  муниципального контроля на территории особой экономической зоны в 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приложение № 6 к решению Совета  сельского </w:t>
      </w:r>
      <w:r w:rsidRPr="00017BE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017B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7BEC">
        <w:rPr>
          <w:sz w:val="28"/>
          <w:szCs w:val="28"/>
        </w:rPr>
        <w:t>Хайбуллинский</w:t>
      </w:r>
      <w:proofErr w:type="spellEnd"/>
      <w:r w:rsidRPr="00017BE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- 25/96 </w:t>
      </w:r>
      <w:r w:rsidRPr="00017BE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об организации и осуществлении  муниципального контроля на территории особой экономической зоны в 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F84A06" w:rsidRDefault="00F84A06" w:rsidP="00F84A06">
      <w:pPr>
        <w:jc w:val="both"/>
        <w:rPr>
          <w:sz w:val="28"/>
          <w:szCs w:val="28"/>
        </w:rPr>
      </w:pPr>
    </w:p>
    <w:p w:rsidR="00F84A06" w:rsidRDefault="00F84A06" w:rsidP="00F84A06">
      <w:pPr>
        <w:ind w:firstLine="290"/>
        <w:rPr>
          <w:sz w:val="26"/>
          <w:szCs w:val="26"/>
        </w:rPr>
      </w:pPr>
    </w:p>
    <w:p w:rsidR="00F84A06" w:rsidRDefault="00F84A06" w:rsidP="00F84A06">
      <w:pPr>
        <w:jc w:val="both"/>
        <w:rPr>
          <w:sz w:val="28"/>
          <w:szCs w:val="28"/>
        </w:rPr>
      </w:pP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84A06" w:rsidRDefault="00F84A06" w:rsidP="00F84A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4A06" w:rsidRDefault="00F84A06" w:rsidP="00F84A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F84A06" w:rsidRDefault="00F84A06" w:rsidP="00F8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А.С.Юзеев</w:t>
      </w:r>
      <w:proofErr w:type="spellEnd"/>
    </w:p>
    <w:p w:rsidR="00F84A06" w:rsidRDefault="00F84A06" w:rsidP="00F84A06">
      <w:pPr>
        <w:jc w:val="both"/>
        <w:rPr>
          <w:sz w:val="28"/>
          <w:szCs w:val="28"/>
        </w:rPr>
      </w:pPr>
    </w:p>
    <w:p w:rsidR="00F84A06" w:rsidRDefault="00F84A06" w:rsidP="00F84A06">
      <w:pPr>
        <w:jc w:val="both"/>
        <w:rPr>
          <w:sz w:val="28"/>
          <w:szCs w:val="28"/>
        </w:rPr>
      </w:pPr>
    </w:p>
    <w:p w:rsidR="00F84A06" w:rsidRDefault="00F84A06" w:rsidP="00F84A06">
      <w:pPr>
        <w:jc w:val="both"/>
        <w:rPr>
          <w:sz w:val="28"/>
          <w:szCs w:val="28"/>
        </w:rPr>
      </w:pPr>
    </w:p>
    <w:p w:rsidR="00F84A06" w:rsidRPr="005008AA" w:rsidRDefault="00F84A06" w:rsidP="00F84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8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008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08AA">
        <w:rPr>
          <w:rFonts w:ascii="Times New Roman" w:hAnsi="Times New Roman" w:cs="Times New Roman"/>
          <w:sz w:val="24"/>
          <w:szCs w:val="24"/>
        </w:rPr>
        <w:t>одольск</w:t>
      </w:r>
    </w:p>
    <w:p w:rsidR="00F84A06" w:rsidRPr="005008AA" w:rsidRDefault="00F84A06" w:rsidP="00F84A0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“17</w:t>
      </w:r>
      <w:r w:rsidRPr="005008AA">
        <w:rPr>
          <w:rFonts w:ascii="Times New Roman" w:hAnsi="Times New Roman" w:cs="Times New Roman"/>
          <w:sz w:val="24"/>
          <w:szCs w:val="24"/>
          <w:lang w:val="be-BY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e-BY"/>
        </w:rPr>
        <w:t>июня</w:t>
      </w:r>
      <w:r w:rsidRPr="005008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2015</w:t>
      </w:r>
      <w:r w:rsidRPr="005008AA">
        <w:rPr>
          <w:rFonts w:ascii="Times New Roman" w:hAnsi="Times New Roman" w:cs="Times New Roman"/>
          <w:sz w:val="24"/>
          <w:szCs w:val="24"/>
          <w:lang w:val="be-BY"/>
        </w:rPr>
        <w:t xml:space="preserve"> года                      </w:t>
      </w:r>
    </w:p>
    <w:p w:rsidR="00F84A06" w:rsidRPr="00FC6B0A" w:rsidRDefault="00F84A06" w:rsidP="00F84A06">
      <w:pPr>
        <w:rPr>
          <w:szCs w:val="24"/>
          <w:lang w:val="be-BY"/>
        </w:rPr>
      </w:pPr>
      <w:r>
        <w:rPr>
          <w:szCs w:val="24"/>
          <w:lang w:val="be-BY"/>
        </w:rPr>
        <w:t xml:space="preserve">  </w:t>
      </w:r>
      <w:r w:rsidRPr="005008AA">
        <w:rPr>
          <w:szCs w:val="24"/>
          <w:lang w:val="be-BY"/>
        </w:rPr>
        <w:t xml:space="preserve">№ Р- </w:t>
      </w:r>
      <w:r>
        <w:rPr>
          <w:szCs w:val="24"/>
          <w:lang w:val="be-BY"/>
        </w:rPr>
        <w:t>38/152</w:t>
      </w:r>
    </w:p>
    <w:p w:rsidR="00F84A06" w:rsidRPr="008B01DA" w:rsidRDefault="00F84A06" w:rsidP="00F84A06">
      <w:pPr>
        <w:jc w:val="both"/>
        <w:rPr>
          <w:sz w:val="28"/>
          <w:szCs w:val="28"/>
          <w:lang w:val="be-BY"/>
        </w:rPr>
      </w:pPr>
    </w:p>
    <w:p w:rsidR="00F84A06" w:rsidRDefault="00F84A06" w:rsidP="00F84A06"/>
    <w:p w:rsidR="00F84A06" w:rsidRDefault="00F84A06" w:rsidP="00F84A06"/>
    <w:p w:rsidR="00F84A06" w:rsidRDefault="00F84A06" w:rsidP="00F84A06"/>
    <w:p w:rsidR="00F84A06" w:rsidRDefault="00F84A06" w:rsidP="00F84A06"/>
    <w:p w:rsidR="00F84A06" w:rsidRDefault="00F84A06" w:rsidP="00F84A06"/>
    <w:p w:rsidR="00DE7FB6" w:rsidRPr="00F84A06" w:rsidRDefault="00DE7FB6" w:rsidP="00F84A06">
      <w:pPr>
        <w:widowControl w:val="0"/>
        <w:jc w:val="both"/>
        <w:rPr>
          <w:szCs w:val="28"/>
          <w:lang w:val="en-US"/>
        </w:rPr>
      </w:pPr>
    </w:p>
    <w:p w:rsidR="00DE7FB6" w:rsidRDefault="00DE7FB6" w:rsidP="00DE7FB6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EB010C" w:rsidRPr="00F84A06" w:rsidRDefault="00EB010C" w:rsidP="00DE7FB6">
      <w:pPr>
        <w:rPr>
          <w:sz w:val="28"/>
          <w:szCs w:val="28"/>
          <w:lang w:val="en-US"/>
        </w:rPr>
      </w:pPr>
    </w:p>
    <w:sectPr w:rsidR="00EB010C" w:rsidRPr="00F84A06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4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5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3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8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7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9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14"/>
  </w:num>
  <w:num w:numId="5">
    <w:abstractNumId w:val="18"/>
  </w:num>
  <w:num w:numId="6">
    <w:abstractNumId w:val="25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34"/>
  </w:num>
  <w:num w:numId="12">
    <w:abstractNumId w:val="6"/>
  </w:num>
  <w:num w:numId="13">
    <w:abstractNumId w:val="11"/>
  </w:num>
  <w:num w:numId="14">
    <w:abstractNumId w:val="2"/>
  </w:num>
  <w:num w:numId="15">
    <w:abstractNumId w:val="30"/>
  </w:num>
  <w:num w:numId="16">
    <w:abstractNumId w:val="22"/>
  </w:num>
  <w:num w:numId="17">
    <w:abstractNumId w:val="20"/>
  </w:num>
  <w:num w:numId="18">
    <w:abstractNumId w:val="31"/>
  </w:num>
  <w:num w:numId="19">
    <w:abstractNumId w:val="13"/>
  </w:num>
  <w:num w:numId="20">
    <w:abstractNumId w:val="16"/>
  </w:num>
  <w:num w:numId="21">
    <w:abstractNumId w:val="5"/>
  </w:num>
  <w:num w:numId="22">
    <w:abstractNumId w:val="10"/>
  </w:num>
  <w:num w:numId="23">
    <w:abstractNumId w:val="35"/>
  </w:num>
  <w:num w:numId="24">
    <w:abstractNumId w:val="27"/>
  </w:num>
  <w:num w:numId="25">
    <w:abstractNumId w:val="3"/>
  </w:num>
  <w:num w:numId="26">
    <w:abstractNumId w:val="9"/>
  </w:num>
  <w:num w:numId="27">
    <w:abstractNumId w:val="28"/>
  </w:num>
  <w:num w:numId="28">
    <w:abstractNumId w:val="12"/>
  </w:num>
  <w:num w:numId="29">
    <w:abstractNumId w:val="1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4"/>
  </w:num>
  <w:num w:numId="34">
    <w:abstractNumId w:val="24"/>
  </w:num>
  <w:num w:numId="35">
    <w:abstractNumId w:val="17"/>
  </w:num>
  <w:num w:numId="36">
    <w:abstractNumId w:val="8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9F0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6780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465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6F7A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E7FB6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B67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1905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0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uiPriority w:val="59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2015-08-14T09:57:00Z</dcterms:created>
  <dcterms:modified xsi:type="dcterms:W3CDTF">2015-08-14T12:41:00Z</dcterms:modified>
</cp:coreProperties>
</file>